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6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7026"/>
        <w:gridCol w:w="2240"/>
      </w:tblGrid>
      <w:tr w:rsidR="0045644F" w:rsidRPr="00C63DBE" w:rsidTr="00D221F5">
        <w:trPr>
          <w:trHeight w:val="995"/>
        </w:trPr>
        <w:tc>
          <w:tcPr>
            <w:tcW w:w="7026" w:type="dxa"/>
            <w:vAlign w:val="center"/>
          </w:tcPr>
          <w:p w:rsidR="0045644F" w:rsidRPr="00514020" w:rsidRDefault="0045644F" w:rsidP="00D221F5">
            <w:pPr>
              <w:spacing w:line="800" w:lineRule="exact"/>
              <w:ind w:leftChars="-30" w:left="-63" w:rightChars="-30" w:right="-63" w:firstLineChars="20" w:firstLine="129"/>
              <w:jc w:val="distribute"/>
              <w:rPr>
                <w:rFonts w:ascii="方正大标宋简体" w:eastAsia="方正大标宋简体" w:hAnsi="华文中宋"/>
                <w:color w:val="FF0000"/>
                <w:w w:val="90"/>
                <w:sz w:val="72"/>
                <w:szCs w:val="72"/>
              </w:rPr>
            </w:pPr>
            <w:r w:rsidRPr="00514020">
              <w:rPr>
                <w:rFonts w:ascii="方正大标宋简体" w:eastAsia="方正大标宋简体" w:hAnsi="华文中宋" w:hint="eastAsia"/>
                <w:color w:val="FF0000"/>
                <w:w w:val="90"/>
                <w:sz w:val="72"/>
                <w:szCs w:val="72"/>
              </w:rPr>
              <w:t>柳州市妇女联合会</w:t>
            </w:r>
          </w:p>
        </w:tc>
        <w:tc>
          <w:tcPr>
            <w:tcW w:w="2240" w:type="dxa"/>
            <w:vMerge w:val="restart"/>
            <w:vAlign w:val="center"/>
          </w:tcPr>
          <w:p w:rsidR="0045644F" w:rsidRPr="00A77658" w:rsidRDefault="0045644F" w:rsidP="00D221F5">
            <w:pPr>
              <w:widowControl/>
              <w:jc w:val="center"/>
              <w:rPr>
                <w:rFonts w:ascii="方正大标宋简体" w:eastAsia="方正大标宋简体"/>
                <w:color w:val="FF0000"/>
                <w:spacing w:val="80"/>
                <w:w w:val="90"/>
                <w:sz w:val="84"/>
                <w:szCs w:val="84"/>
              </w:rPr>
            </w:pPr>
            <w:r w:rsidRPr="00A77658">
              <w:rPr>
                <w:rFonts w:ascii="方正大标宋简体" w:eastAsia="方正大标宋简体" w:hint="eastAsia"/>
                <w:color w:val="FF0000"/>
                <w:spacing w:val="80"/>
                <w:w w:val="90"/>
                <w:sz w:val="84"/>
                <w:szCs w:val="84"/>
              </w:rPr>
              <w:t>文件</w:t>
            </w:r>
          </w:p>
        </w:tc>
      </w:tr>
      <w:tr w:rsidR="0045644F" w:rsidRPr="00C63DBE" w:rsidTr="00D221F5">
        <w:trPr>
          <w:trHeight w:val="1078"/>
        </w:trPr>
        <w:tc>
          <w:tcPr>
            <w:tcW w:w="7026" w:type="dxa"/>
            <w:vAlign w:val="center"/>
          </w:tcPr>
          <w:p w:rsidR="0045644F" w:rsidRPr="00514020" w:rsidRDefault="0045644F" w:rsidP="00D221F5">
            <w:pPr>
              <w:spacing w:line="800" w:lineRule="exact"/>
              <w:ind w:leftChars="-30" w:left="-63" w:rightChars="-30" w:right="-63" w:firstLineChars="20" w:firstLine="129"/>
              <w:jc w:val="distribute"/>
              <w:rPr>
                <w:rFonts w:ascii="方正大标宋简体" w:eastAsia="方正大标宋简体" w:hAnsi="华文中宋"/>
                <w:color w:val="FF0000"/>
                <w:w w:val="90"/>
                <w:sz w:val="72"/>
                <w:szCs w:val="72"/>
              </w:rPr>
            </w:pPr>
            <w:r w:rsidRPr="00514020">
              <w:rPr>
                <w:rFonts w:ascii="方正大标宋简体" w:eastAsia="方正大标宋简体" w:hAnsi="华文中宋" w:hint="eastAsia"/>
                <w:color w:val="FF0000"/>
                <w:w w:val="90"/>
                <w:sz w:val="72"/>
                <w:szCs w:val="72"/>
              </w:rPr>
              <w:t>柳州市财政局</w:t>
            </w:r>
          </w:p>
        </w:tc>
        <w:tc>
          <w:tcPr>
            <w:tcW w:w="2240" w:type="dxa"/>
            <w:vMerge/>
          </w:tcPr>
          <w:p w:rsidR="0045644F" w:rsidRPr="00C63DBE" w:rsidRDefault="0045644F" w:rsidP="00D221F5">
            <w:pPr>
              <w:widowControl/>
              <w:jc w:val="left"/>
              <w:rPr>
                <w:rFonts w:ascii="方正大标宋简体" w:eastAsia="方正大标宋简体"/>
                <w:color w:val="FF0000"/>
              </w:rPr>
            </w:pPr>
          </w:p>
        </w:tc>
      </w:tr>
    </w:tbl>
    <w:p w:rsidR="0045644F" w:rsidRDefault="0045644F" w:rsidP="0045644F">
      <w:pPr>
        <w:spacing w:line="580" w:lineRule="exact"/>
        <w:rPr>
          <w:rFonts w:ascii="仿宋_GB2312"/>
          <w:b/>
          <w:sz w:val="32"/>
          <w:szCs w:val="32"/>
        </w:rPr>
      </w:pPr>
    </w:p>
    <w:p w:rsidR="0045644F" w:rsidRDefault="0045644F" w:rsidP="0045644F">
      <w:pPr>
        <w:spacing w:line="580" w:lineRule="exact"/>
        <w:rPr>
          <w:rFonts w:ascii="仿宋_GB2312"/>
          <w:b/>
          <w:sz w:val="32"/>
          <w:szCs w:val="32"/>
        </w:rPr>
      </w:pPr>
    </w:p>
    <w:p w:rsidR="009E60B9" w:rsidRPr="00866B9F" w:rsidRDefault="009E60B9" w:rsidP="009E60B9"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 w:rsidRPr="00866B9F"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 w:rsidRPr="00866B9F">
        <w:rPr>
          <w:rFonts w:eastAsia="仿宋_GB2312" w:hint="eastAsia"/>
          <w:color w:val="000000"/>
          <w:sz w:val="32"/>
          <w:szCs w:val="32"/>
        </w:rPr>
        <w:t>〔</w:t>
      </w:r>
      <w:r w:rsidRPr="00AE00FB">
        <w:rPr>
          <w:rFonts w:ascii="Times New Roman" w:eastAsia="仿宋_GB2312" w:hAnsi="Times New Roman"/>
          <w:bCs/>
          <w:color w:val="000000"/>
          <w:sz w:val="32"/>
          <w:szCs w:val="32"/>
        </w:rPr>
        <w:t>2019</w:t>
      </w:r>
      <w:r w:rsidRPr="00866B9F">
        <w:rPr>
          <w:rFonts w:eastAsia="仿宋_GB2312" w:hint="eastAsia"/>
          <w:color w:val="000000"/>
          <w:sz w:val="32"/>
          <w:szCs w:val="32"/>
        </w:rPr>
        <w:t>〕</w:t>
      </w:r>
      <w:r w:rsidRPr="00AE00FB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5E16DB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866B9F"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9E60B9" w:rsidRPr="00866B9F" w:rsidRDefault="009E60B9" w:rsidP="009E60B9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D45881" wp14:editId="14543BAF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715000" cy="0"/>
                <wp:effectExtent l="17780" t="21590" r="20320" b="16510"/>
                <wp:wrapNone/>
                <wp:docPr id="9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6DB0E" id="直线 2" o:spid="_x0000_s1026" style="position:absolute;left:0;text-align:lef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CtLQIAAD8EAAAOAAAAZHJzL2Uyb0RvYy54bWysU82O0zAQviPxDpbvbZKSdtuo6Qo1LRwW&#10;qLQLd9d2GgvHtmy3aYV4kn0NTlx4nH0Nxu4PW7ggxMUee2Y+fzPzeXq7byXaceuEViXO+ilGXFHN&#10;hNqU+OPDsjfGyHmiGJFa8RIfuMO3s5cvpp0p+EA3WjJuEYAoV3SmxI33pkgSRxveEtfXhitw1tq2&#10;xMPRbhJmSQforUwGaTpKOm2ZsZpy5+C2OjrxLOLXNaf+Q1077pEsMXDzcbVxXYc1mU1JsbHENIKe&#10;aJB/YNESoeDRC1RFPEFbK/6AagW12una96luE13XgvJYA1STpb9Vc98Qw2Mt0BxnLm1y/w+Wvt+t&#10;LBKsxBOMFGlhRE+P356+/0CD0JvOuAJC5mplQ3V0r+7NnaafHVJ63hC14ZHjw8FAYhYykquUcHAG&#10;Xlh37zSDGLL1OjZqX9sW1VKYtyExWp+CFZ6BtqB9nNHhMiO+94jC5fAmG6YpjJKefQkpAlhINNb5&#10;N1y3KBgllkKF9pGC7O6cD+R+hYRrpZdCyigBqVBX4sEwB+jgcloKFrzxYDfrubRoR0BFyyU8H4UD&#10;aFdhVm8Vi2gNJ2xxsj0R8mhDvFQBD2oBPifrKJMvk3SyGC/GeS8fjBa9PK2q3uvlPO+NltnNsHpV&#10;zedV9jVQy/KiEYxxFdidJZvlfyeJ0+c5iu0i2ksfkmv02DAge94j6TjgMNOjOtaaHVb2PHhQaQw+&#10;/ajwDZ6fwX7+72c/AQAA//8DAFBLAwQUAAYACAAAACEAVdQC9toAAAAGAQAADwAAAGRycy9kb3du&#10;cmV2LnhtbEyPwW7CMAyG75P2DpEncZkgAaRu7ZqiDcRtmoDxAKHx2kLjVE2A7u3naQd29P9bnz/n&#10;i8G14oJ9aDxpmE4UCKTS24YqDfvP9fgZRIiGrGk9oYZvDLAo7u9yk1l/pS1edrESDKGQGQ11jF0m&#10;ZShrdCZMfIfE3ZfvnYk89pW0vbky3LVyplQinWmIL9Smw2WN5Wl3dhqSjd8st6cnhh7Tt8d0vvqI&#10;70etRw/D6wuIiEO8LcOvPqtDwU4HfyYbRKuBH4kaZtMEBLepUhwc/gJZ5PK/fvEDAAD//wMAUEsB&#10;Ai0AFAAGAAgAAAAhALaDOJL+AAAA4QEAABMAAAAAAAAAAAAAAAAAAAAAAFtDb250ZW50X1R5cGVz&#10;XS54bWxQSwECLQAUAAYACAAAACEAOP0h/9YAAACUAQAACwAAAAAAAAAAAAAAAAAvAQAAX3JlbHMv&#10;LnJlbHNQSwECLQAUAAYACAAAACEAjTyQrS0CAAA/BAAADgAAAAAAAAAAAAAAAAAuAgAAZHJzL2Uy&#10;b0RvYy54bWxQSwECLQAUAAYACAAAACEAVdQC9toAAAAGAQAADwAAAAAAAAAAAAAAAACHBAAAZHJz&#10;L2Rvd25yZXYueG1sUEsFBgAAAAAEAAQA8wAAAI4FAAAAAA==&#10;" strokecolor="red" strokeweight="2pt"/>
            </w:pict>
          </mc:Fallback>
        </mc:AlternateContent>
      </w:r>
    </w:p>
    <w:p w:rsidR="009E60B9" w:rsidRPr="00866B9F" w:rsidRDefault="009E60B9" w:rsidP="009E60B9">
      <w:pPr>
        <w:spacing w:line="660" w:lineRule="exact"/>
        <w:jc w:val="center"/>
        <w:rPr>
          <w:rFonts w:ascii="方正小标宋简体" w:eastAsia="方正小标宋简体" w:hAnsi="方正小标宋简体"/>
          <w:color w:val="000000"/>
          <w:spacing w:val="10"/>
          <w:sz w:val="44"/>
          <w:szCs w:val="44"/>
        </w:rPr>
      </w:pPr>
    </w:p>
    <w:p w:rsidR="0010242A" w:rsidRDefault="00015A0A" w:rsidP="00DB0ED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pacing w:val="-1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2"/>
          <w:sz w:val="40"/>
          <w:szCs w:val="40"/>
        </w:rPr>
        <w:t>柳州市</w:t>
      </w:r>
      <w:r w:rsidR="000A1EED">
        <w:rPr>
          <w:rFonts w:ascii="方正小标宋简体" w:eastAsia="方正小标宋简体" w:hAnsi="方正小标宋简体" w:cs="方正小标宋简体" w:hint="eastAsia"/>
          <w:bCs/>
          <w:spacing w:val="-12"/>
          <w:sz w:val="40"/>
          <w:szCs w:val="40"/>
        </w:rPr>
        <w:t>妇</w:t>
      </w:r>
      <w:r>
        <w:rPr>
          <w:rFonts w:ascii="方正小标宋简体" w:eastAsia="方正小标宋简体" w:hAnsi="方正小标宋简体" w:cs="方正小标宋简体" w:hint="eastAsia"/>
          <w:bCs/>
          <w:spacing w:val="-12"/>
          <w:sz w:val="40"/>
          <w:szCs w:val="40"/>
        </w:rPr>
        <w:t>女</w:t>
      </w:r>
      <w:r w:rsidR="000A1EED">
        <w:rPr>
          <w:rFonts w:ascii="方正小标宋简体" w:eastAsia="方正小标宋简体" w:hAnsi="方正小标宋简体" w:cs="方正小标宋简体" w:hint="eastAsia"/>
          <w:bCs/>
          <w:spacing w:val="-12"/>
          <w:sz w:val="40"/>
          <w:szCs w:val="40"/>
        </w:rPr>
        <w:t>联</w:t>
      </w:r>
      <w:r>
        <w:rPr>
          <w:rFonts w:ascii="方正小标宋简体" w:eastAsia="方正小标宋简体" w:hAnsi="方正小标宋简体" w:cs="方正小标宋简体" w:hint="eastAsia"/>
          <w:bCs/>
          <w:spacing w:val="-12"/>
          <w:sz w:val="40"/>
          <w:szCs w:val="40"/>
        </w:rPr>
        <w:t>合会      柳州市财政局</w:t>
      </w:r>
    </w:p>
    <w:p w:rsidR="00DB0ED7" w:rsidRDefault="009E60B9" w:rsidP="009E60B9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pacing w:val="-22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bCs/>
          <w:spacing w:val="-22"/>
          <w:sz w:val="40"/>
          <w:szCs w:val="40"/>
        </w:rPr>
        <w:t xml:space="preserve"> </w:t>
      </w:r>
      <w:r w:rsidR="000A1EED" w:rsidRPr="00F66902">
        <w:rPr>
          <w:rFonts w:ascii="方正小标宋简体" w:eastAsia="方正小标宋简体" w:hAnsi="方正小标宋简体" w:cs="方正小标宋简体" w:hint="eastAsia"/>
          <w:bCs/>
          <w:spacing w:val="-22"/>
          <w:sz w:val="40"/>
          <w:szCs w:val="40"/>
        </w:rPr>
        <w:t>关于印发</w:t>
      </w:r>
      <w:r w:rsidR="00F66902" w:rsidRPr="0042190D">
        <w:rPr>
          <w:rFonts w:ascii="方正小标宋简体" w:eastAsia="方正小标宋简体" w:hAnsi="方正小标宋简体" w:cs="方正小标宋简体" w:hint="eastAsia"/>
          <w:bCs/>
          <w:spacing w:val="-22"/>
          <w:sz w:val="40"/>
          <w:szCs w:val="40"/>
        </w:rPr>
        <w:t>柳州市</w:t>
      </w:r>
      <w:r w:rsidR="000A1EED" w:rsidRPr="00F66902">
        <w:rPr>
          <w:rFonts w:ascii="方正小标宋简体" w:eastAsia="方正小标宋简体" w:hAnsi="方正小标宋简体" w:cs="方正小标宋简体" w:hint="eastAsia"/>
          <w:bCs/>
          <w:spacing w:val="-22"/>
          <w:sz w:val="40"/>
          <w:szCs w:val="40"/>
        </w:rPr>
        <w:t>2019年创建“儿童之家”</w:t>
      </w:r>
    </w:p>
    <w:p w:rsidR="0010242A" w:rsidRPr="00F66902" w:rsidRDefault="000A1EED" w:rsidP="00DB0ED7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pacing w:val="-22"/>
          <w:sz w:val="40"/>
          <w:szCs w:val="40"/>
        </w:rPr>
      </w:pPr>
      <w:r w:rsidRPr="00F66902">
        <w:rPr>
          <w:rFonts w:ascii="方正小标宋简体" w:eastAsia="方正小标宋简体" w:hAnsi="方正小标宋简体" w:cs="方正小标宋简体" w:hint="eastAsia"/>
          <w:bCs/>
          <w:spacing w:val="-22"/>
          <w:sz w:val="40"/>
          <w:szCs w:val="40"/>
        </w:rPr>
        <w:t>工作方案的通知</w:t>
      </w:r>
    </w:p>
    <w:p w:rsidR="0010242A" w:rsidRDefault="0010242A" w:rsidP="0045644F">
      <w:pPr>
        <w:adjustRightInd w:val="0"/>
        <w:snapToGrid w:val="0"/>
        <w:spacing w:line="400" w:lineRule="exac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 w:rsidR="0010242A" w:rsidRPr="0041658A" w:rsidRDefault="00015A0A" w:rsidP="00DB0ED7">
      <w:pPr>
        <w:adjustRightInd w:val="0"/>
        <w:snapToGrid w:val="0"/>
        <w:spacing w:line="580" w:lineRule="exact"/>
        <w:rPr>
          <w:rFonts w:ascii="楷体_GB2312" w:eastAsia="楷体_GB2312" w:hAnsi="华文楷体"/>
          <w:snapToGrid w:val="0"/>
          <w:color w:val="000000"/>
          <w:kern w:val="0"/>
          <w:sz w:val="32"/>
          <w:szCs w:val="32"/>
        </w:rPr>
      </w:pPr>
      <w:r w:rsidRPr="0041658A">
        <w:rPr>
          <w:rFonts w:ascii="楷体_GB2312" w:eastAsia="楷体_GB2312" w:hAnsi="华文楷体" w:hint="eastAsia"/>
          <w:snapToGrid w:val="0"/>
          <w:color w:val="000000"/>
          <w:kern w:val="0"/>
          <w:sz w:val="32"/>
          <w:szCs w:val="32"/>
        </w:rPr>
        <w:t>各</w:t>
      </w:r>
      <w:r w:rsidR="000A1EED" w:rsidRPr="0041658A">
        <w:rPr>
          <w:rFonts w:ascii="楷体_GB2312" w:eastAsia="楷体_GB2312" w:hAnsi="华文楷体" w:hint="eastAsia"/>
          <w:snapToGrid w:val="0"/>
          <w:kern w:val="0"/>
          <w:sz w:val="32"/>
          <w:szCs w:val="32"/>
        </w:rPr>
        <w:t>县区</w:t>
      </w:r>
      <w:r w:rsidRPr="0041658A">
        <w:rPr>
          <w:rFonts w:ascii="楷体_GB2312" w:eastAsia="楷体_GB2312" w:hAnsi="华文楷体" w:hint="eastAsia"/>
          <w:snapToGrid w:val="0"/>
          <w:color w:val="000000"/>
          <w:kern w:val="0"/>
          <w:sz w:val="32"/>
          <w:szCs w:val="32"/>
        </w:rPr>
        <w:t>妇联、财政局，</w:t>
      </w:r>
      <w:proofErr w:type="gramStart"/>
      <w:r w:rsidRPr="0041658A">
        <w:rPr>
          <w:rFonts w:ascii="楷体_GB2312" w:eastAsia="楷体_GB2312" w:hAnsi="华文楷体" w:hint="eastAsia"/>
          <w:snapToGrid w:val="0"/>
          <w:color w:val="000000"/>
          <w:kern w:val="0"/>
          <w:sz w:val="32"/>
          <w:szCs w:val="32"/>
        </w:rPr>
        <w:t>柳东新区</w:t>
      </w:r>
      <w:proofErr w:type="gramEnd"/>
      <w:r w:rsidRPr="0041658A">
        <w:rPr>
          <w:rFonts w:ascii="楷体_GB2312" w:eastAsia="楷体_GB2312" w:hAnsi="华文楷体" w:hint="eastAsia"/>
          <w:snapToGrid w:val="0"/>
          <w:color w:val="000000"/>
          <w:kern w:val="0"/>
          <w:sz w:val="32"/>
          <w:szCs w:val="32"/>
        </w:rPr>
        <w:t>、北部生态新区（阳和工业</w:t>
      </w:r>
      <w:r w:rsidR="004A6F30">
        <w:rPr>
          <w:rFonts w:ascii="楷体_GB2312" w:eastAsia="楷体_GB2312" w:hAnsi="华文楷体" w:hint="eastAsia"/>
          <w:snapToGrid w:val="0"/>
          <w:color w:val="000000"/>
          <w:kern w:val="0"/>
          <w:sz w:val="32"/>
          <w:szCs w:val="32"/>
        </w:rPr>
        <w:t>新</w:t>
      </w:r>
      <w:r w:rsidRPr="0041658A">
        <w:rPr>
          <w:rFonts w:ascii="楷体_GB2312" w:eastAsia="楷体_GB2312" w:hAnsi="华文楷体" w:hint="eastAsia"/>
          <w:snapToGrid w:val="0"/>
          <w:color w:val="000000"/>
          <w:kern w:val="0"/>
          <w:sz w:val="32"/>
          <w:szCs w:val="32"/>
        </w:rPr>
        <w:t>区）党群部、财政局：</w:t>
      </w:r>
    </w:p>
    <w:p w:rsidR="0010242A" w:rsidRPr="0041658A" w:rsidRDefault="00015A0A" w:rsidP="00DB0ED7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华文楷体"/>
          <w:snapToGrid w:val="0"/>
          <w:color w:val="000000"/>
          <w:kern w:val="0"/>
          <w:sz w:val="32"/>
          <w:szCs w:val="32"/>
        </w:rPr>
      </w:pPr>
      <w:r w:rsidRPr="0041658A">
        <w:rPr>
          <w:rFonts w:ascii="楷体_GB2312" w:eastAsia="楷体_GB2312" w:hAnsi="华文楷体" w:hint="eastAsia"/>
          <w:snapToGrid w:val="0"/>
          <w:color w:val="000000"/>
          <w:kern w:val="0"/>
          <w:sz w:val="32"/>
          <w:szCs w:val="32"/>
        </w:rPr>
        <w:t>现将《柳州市</w:t>
      </w:r>
      <w:r w:rsidR="000A1EED" w:rsidRPr="0041658A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>2019</w:t>
      </w:r>
      <w:r w:rsidR="000A1EED" w:rsidRPr="0041658A">
        <w:rPr>
          <w:rFonts w:ascii="楷体_GB2312" w:eastAsia="楷体_GB2312" w:hAnsi="华文楷体" w:hint="eastAsia"/>
          <w:snapToGrid w:val="0"/>
          <w:color w:val="000000"/>
          <w:kern w:val="0"/>
          <w:sz w:val="32"/>
          <w:szCs w:val="32"/>
        </w:rPr>
        <w:t>年创建“儿童之家”工作方案》印发给你们，请认真贯彻执行。</w:t>
      </w:r>
    </w:p>
    <w:p w:rsidR="0010242A" w:rsidRPr="0041658A" w:rsidRDefault="0010242A" w:rsidP="00DB0ED7">
      <w:pPr>
        <w:adjustRightInd w:val="0"/>
        <w:snapToGrid w:val="0"/>
        <w:spacing w:line="580" w:lineRule="exact"/>
        <w:rPr>
          <w:rFonts w:ascii="楷体_GB2312" w:eastAsia="楷体_GB2312" w:hAnsi="华文楷体"/>
          <w:snapToGrid w:val="0"/>
          <w:color w:val="000000"/>
          <w:kern w:val="0"/>
          <w:sz w:val="44"/>
          <w:szCs w:val="44"/>
        </w:rPr>
      </w:pPr>
    </w:p>
    <w:p w:rsidR="0010242A" w:rsidRPr="0041658A" w:rsidRDefault="0010242A" w:rsidP="00DB0ED7">
      <w:pPr>
        <w:adjustRightInd w:val="0"/>
        <w:snapToGrid w:val="0"/>
        <w:spacing w:line="580" w:lineRule="exact"/>
        <w:rPr>
          <w:rFonts w:ascii="楷体_GB2312" w:eastAsia="楷体_GB2312" w:hAnsi="华文楷体"/>
          <w:snapToGrid w:val="0"/>
          <w:color w:val="000000"/>
          <w:kern w:val="0"/>
          <w:sz w:val="44"/>
          <w:szCs w:val="44"/>
        </w:rPr>
      </w:pPr>
    </w:p>
    <w:p w:rsidR="00DB0ED7" w:rsidRPr="0041658A" w:rsidRDefault="00015A0A" w:rsidP="001578D5">
      <w:pPr>
        <w:adjustRightInd w:val="0"/>
        <w:snapToGrid w:val="0"/>
        <w:spacing w:line="580" w:lineRule="exact"/>
        <w:ind w:firstLineChars="250" w:firstLine="800"/>
        <w:rPr>
          <w:rFonts w:ascii="楷体_GB2312" w:eastAsia="楷体_GB2312" w:hAnsi="华文楷体" w:cs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楷体_GB2312" w:eastAsia="楷体_GB2312" w:hAnsi="华文楷体" w:cs="仿宋_GB2312" w:hint="eastAsia"/>
          <w:snapToGrid w:val="0"/>
          <w:color w:val="000000"/>
          <w:kern w:val="0"/>
          <w:sz w:val="32"/>
          <w:szCs w:val="32"/>
        </w:rPr>
        <w:t>柳州市</w:t>
      </w:r>
      <w:r w:rsidR="000A1EED" w:rsidRPr="0041658A">
        <w:rPr>
          <w:rFonts w:ascii="楷体_GB2312" w:eastAsia="楷体_GB2312" w:hAnsi="华文楷体" w:cs="仿宋_GB2312" w:hint="eastAsia"/>
          <w:snapToGrid w:val="0"/>
          <w:color w:val="000000"/>
          <w:kern w:val="0"/>
          <w:sz w:val="32"/>
          <w:szCs w:val="32"/>
        </w:rPr>
        <w:t xml:space="preserve">妇女联合会  </w:t>
      </w:r>
      <w:r w:rsidR="00287A4E" w:rsidRPr="0041658A">
        <w:rPr>
          <w:rFonts w:ascii="楷体_GB2312" w:eastAsia="楷体_GB2312" w:hAnsi="华文楷体" w:cs="仿宋_GB2312" w:hint="eastAsia"/>
          <w:snapToGrid w:val="0"/>
          <w:color w:val="000000"/>
          <w:kern w:val="0"/>
          <w:sz w:val="32"/>
          <w:szCs w:val="32"/>
        </w:rPr>
        <w:t xml:space="preserve">      </w:t>
      </w:r>
      <w:r w:rsidR="000A1EED" w:rsidRPr="0041658A">
        <w:rPr>
          <w:rFonts w:ascii="楷体_GB2312" w:eastAsia="楷体_GB2312" w:hAnsi="华文楷体" w:cs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="00DB0ED7" w:rsidRPr="0041658A">
        <w:rPr>
          <w:rFonts w:ascii="楷体_GB2312" w:eastAsia="楷体_GB2312" w:hAnsi="华文楷体" w:cs="仿宋_GB2312" w:hint="eastAsia"/>
          <w:snapToGrid w:val="0"/>
          <w:color w:val="000000"/>
          <w:kern w:val="0"/>
          <w:sz w:val="32"/>
          <w:szCs w:val="32"/>
        </w:rPr>
        <w:t xml:space="preserve">   </w:t>
      </w:r>
      <w:r w:rsidR="009E60B9">
        <w:rPr>
          <w:rFonts w:ascii="楷体_GB2312" w:eastAsia="楷体_GB2312" w:hAnsi="华文楷体" w:cs="仿宋_GB2312"/>
          <w:snapToGrid w:val="0"/>
          <w:color w:val="000000"/>
          <w:kern w:val="0"/>
          <w:sz w:val="32"/>
          <w:szCs w:val="32"/>
        </w:rPr>
        <w:t xml:space="preserve"> </w:t>
      </w:r>
      <w:r w:rsidR="009E60B9" w:rsidRPr="009E60B9">
        <w:rPr>
          <w:rFonts w:ascii="楷体_GB2312" w:eastAsia="楷体_GB2312" w:hAnsi="华文楷体" w:cs="仿宋_GB2312" w:hint="eastAsia"/>
          <w:snapToGrid w:val="0"/>
          <w:color w:val="000000"/>
          <w:spacing w:val="34"/>
          <w:kern w:val="0"/>
          <w:sz w:val="32"/>
          <w:szCs w:val="32"/>
        </w:rPr>
        <w:t>柳州市财政局</w:t>
      </w:r>
    </w:p>
    <w:p w:rsidR="0010242A" w:rsidRPr="0041658A" w:rsidRDefault="000A1EED" w:rsidP="00D8139E">
      <w:pPr>
        <w:tabs>
          <w:tab w:val="left" w:pos="7655"/>
        </w:tabs>
        <w:adjustRightInd w:val="0"/>
        <w:snapToGrid w:val="0"/>
        <w:spacing w:line="580" w:lineRule="exact"/>
        <w:ind w:firstLineChars="1750" w:firstLine="5600"/>
        <w:rPr>
          <w:rFonts w:ascii="Times New Roman" w:eastAsia="楷体_GB2312" w:hAnsi="Times New Roman"/>
          <w:snapToGrid w:val="0"/>
          <w:color w:val="000000"/>
          <w:kern w:val="0"/>
          <w:sz w:val="44"/>
          <w:szCs w:val="44"/>
        </w:rPr>
      </w:pPr>
      <w:r w:rsidRPr="0041658A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>2019</w:t>
      </w:r>
      <w:r w:rsidRPr="0041658A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>年</w:t>
      </w:r>
      <w:r w:rsidR="009E60B9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>3</w:t>
      </w:r>
      <w:r w:rsidRPr="0041658A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>月</w:t>
      </w:r>
      <w:r w:rsidR="009E60B9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>26</w:t>
      </w:r>
      <w:r w:rsidRPr="0041658A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>日</w:t>
      </w:r>
      <w:r w:rsidRPr="0041658A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 xml:space="preserve"> </w:t>
      </w:r>
    </w:p>
    <w:p w:rsidR="00287A4E" w:rsidRDefault="00287A4E" w:rsidP="0045644F">
      <w:pPr>
        <w:adjustRightInd w:val="0"/>
        <w:snapToGrid w:val="0"/>
        <w:spacing w:line="480" w:lineRule="exact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</w:p>
    <w:p w:rsidR="00287A4E" w:rsidRPr="00464FAD" w:rsidRDefault="00287A4E" w:rsidP="00287A4E">
      <w:pPr>
        <w:shd w:val="solid" w:color="FFFFFF" w:fill="FFFFFF"/>
        <w:spacing w:line="400" w:lineRule="exact"/>
        <w:rPr>
          <w:rFonts w:ascii="楷体_GB2312" w:eastAsia="楷体_GB2312" w:hAnsi="仿宋"/>
          <w:sz w:val="28"/>
          <w:szCs w:val="28"/>
        </w:rPr>
      </w:pPr>
      <w:r w:rsidRPr="00464FAD">
        <w:rPr>
          <w:rFonts w:ascii="楷体_GB2312" w:eastAsia="楷体_GB2312" w:hAnsi="仿宋" w:hint="eastAsia"/>
          <w:sz w:val="28"/>
          <w:szCs w:val="28"/>
        </w:rPr>
        <w:t>政府信息公开选项：主动公开</w:t>
      </w:r>
    </w:p>
    <w:p w:rsidR="00287A4E" w:rsidRPr="00287A4E" w:rsidRDefault="00287A4E" w:rsidP="00287A4E">
      <w:pPr>
        <w:pBdr>
          <w:top w:val="single" w:sz="12" w:space="1" w:color="auto"/>
          <w:bottom w:val="single" w:sz="12" w:space="1" w:color="auto"/>
        </w:pBdr>
        <w:spacing w:line="440" w:lineRule="exact"/>
        <w:ind w:firstLineChars="100" w:firstLine="280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  <w:sectPr w:rsidR="00287A4E" w:rsidRPr="00287A4E" w:rsidSect="00287A4E">
          <w:footerReference w:type="even" r:id="rId7"/>
          <w:footerReference w:type="default" r:id="rId8"/>
          <w:pgSz w:w="11906" w:h="16838"/>
          <w:pgMar w:top="2098" w:right="1276" w:bottom="1418" w:left="1588" w:header="851" w:footer="1134" w:gutter="0"/>
          <w:pgNumType w:fmt="numberInDash"/>
          <w:cols w:space="720"/>
          <w:docGrid w:type="lines" w:linePitch="312"/>
        </w:sectPr>
      </w:pPr>
      <w:r w:rsidRPr="00464FAD">
        <w:rPr>
          <w:rFonts w:ascii="仿宋_GB2312" w:eastAsia="仿宋_GB2312" w:hint="eastAsia"/>
          <w:sz w:val="28"/>
          <w:szCs w:val="28"/>
        </w:rPr>
        <w:t>柳州市妇女联合会办公室</w:t>
      </w:r>
      <w:r w:rsidRPr="00464FAD">
        <w:rPr>
          <w:rFonts w:ascii="仿宋_GB2312" w:eastAsia="仿宋_GB2312"/>
          <w:sz w:val="28"/>
          <w:szCs w:val="28"/>
        </w:rPr>
        <w:t xml:space="preserve">                   </w:t>
      </w:r>
      <w:r w:rsidRPr="00D17E72">
        <w:rPr>
          <w:rFonts w:ascii="Times New Roman" w:eastAsia="仿宋_GB2312" w:hAnsi="Times New Roman"/>
          <w:sz w:val="28"/>
          <w:szCs w:val="28"/>
        </w:rPr>
        <w:t>2019</w:t>
      </w:r>
      <w:r w:rsidRPr="00464FAD">
        <w:rPr>
          <w:rFonts w:ascii="仿宋_GB2312" w:eastAsia="仿宋_GB2312" w:hint="eastAsia"/>
          <w:sz w:val="28"/>
          <w:szCs w:val="28"/>
        </w:rPr>
        <w:t>年</w:t>
      </w:r>
      <w:r w:rsidR="002B67B5" w:rsidRPr="002B67B5">
        <w:rPr>
          <w:rFonts w:ascii="Times New Roman" w:eastAsia="仿宋_GB2312" w:hAnsi="Times New Roman"/>
          <w:sz w:val="28"/>
          <w:szCs w:val="28"/>
        </w:rPr>
        <w:t>3</w:t>
      </w:r>
      <w:r w:rsidRPr="002B67B5">
        <w:rPr>
          <w:rFonts w:ascii="Times New Roman" w:eastAsia="仿宋_GB2312" w:hAnsi="Times New Roman"/>
          <w:sz w:val="28"/>
          <w:szCs w:val="28"/>
        </w:rPr>
        <w:t>月</w:t>
      </w:r>
      <w:r w:rsidR="002B67B5" w:rsidRPr="002B67B5">
        <w:rPr>
          <w:rFonts w:ascii="Times New Roman" w:eastAsia="仿宋_GB2312" w:hAnsi="Times New Roman"/>
          <w:sz w:val="28"/>
          <w:szCs w:val="28"/>
        </w:rPr>
        <w:t>26</w:t>
      </w:r>
      <w:r w:rsidRPr="002B67B5">
        <w:rPr>
          <w:rFonts w:ascii="Times New Roman" w:eastAsia="仿宋_GB2312" w:hAnsi="Times New Roman"/>
          <w:sz w:val="28"/>
          <w:szCs w:val="28"/>
        </w:rPr>
        <w:t>日</w:t>
      </w:r>
      <w:r w:rsidRPr="00464FAD">
        <w:rPr>
          <w:rFonts w:ascii="仿宋_GB2312" w:eastAsia="仿宋_GB2312" w:hint="eastAsia"/>
          <w:sz w:val="28"/>
          <w:szCs w:val="28"/>
        </w:rPr>
        <w:t>印发</w:t>
      </w:r>
    </w:p>
    <w:p w:rsidR="0010242A" w:rsidRDefault="00F66902" w:rsidP="0041658A">
      <w:pPr>
        <w:adjustRightInd w:val="0"/>
        <w:snapToGrid w:val="0"/>
        <w:spacing w:line="580" w:lineRule="exact"/>
        <w:jc w:val="center"/>
        <w:rPr>
          <w:rFonts w:ascii="仿宋_GB2312" w:eastAsia="仿宋_GB2312"/>
          <w:snapToGrid w:val="0"/>
          <w:color w:val="000000"/>
          <w:kern w:val="0"/>
          <w:sz w:val="40"/>
          <w:szCs w:val="40"/>
        </w:rPr>
      </w:pPr>
      <w:r w:rsidRPr="0042190D">
        <w:rPr>
          <w:rFonts w:ascii="方正小标宋简体" w:eastAsia="方正小标宋简体" w:hint="eastAsia"/>
          <w:snapToGrid w:val="0"/>
          <w:kern w:val="0"/>
          <w:sz w:val="40"/>
          <w:szCs w:val="40"/>
        </w:rPr>
        <w:lastRenderedPageBreak/>
        <w:t>柳州市</w:t>
      </w:r>
      <w:r w:rsidR="000A1EED">
        <w:rPr>
          <w:rFonts w:ascii="方正小标宋简体" w:eastAsia="方正小标宋简体" w:hint="eastAsia"/>
          <w:snapToGrid w:val="0"/>
          <w:color w:val="000000"/>
          <w:kern w:val="0"/>
          <w:sz w:val="40"/>
          <w:szCs w:val="40"/>
        </w:rPr>
        <w:t>2019年创建“儿童之家”工作方案</w:t>
      </w:r>
    </w:p>
    <w:p w:rsidR="0010242A" w:rsidRDefault="0010242A" w:rsidP="0041658A">
      <w:pPr>
        <w:adjustRightInd w:val="0"/>
        <w:snapToGrid w:val="0"/>
        <w:spacing w:line="580" w:lineRule="exac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 w:rsidR="0010242A" w:rsidRDefault="000A1EED" w:rsidP="004165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根据国务院《关于加强农村留守儿童关爱保护工作的意见》《中国儿童发展纲要（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2011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－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年）》《广西壮族自治区儿童发展规划（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2011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－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2020</w:t>
      </w:r>
      <w:r w:rsidR="00944F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年）》</w:t>
      </w:r>
      <w:r w:rsidR="00062ED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《柳州市儿童发展规划（</w:t>
      </w:r>
      <w:r w:rsidR="00062ED6"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2011</w:t>
      </w:r>
      <w:r w:rsidR="00062ED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－</w:t>
      </w:r>
      <w:r w:rsidR="00062ED6"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2020</w:t>
      </w:r>
      <w:r w:rsidR="00062ED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年）》，及</w:t>
      </w:r>
      <w:r w:rsidR="00944F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自治区人民政府</w:t>
      </w:r>
      <w:r w:rsidR="00062ED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、</w:t>
      </w:r>
      <w:r w:rsidR="00062ED6" w:rsidRPr="0042190D">
        <w:rPr>
          <w:rFonts w:ascii="仿宋_GB2312" w:eastAsia="仿宋_GB2312" w:hint="eastAsia"/>
          <w:snapToGrid w:val="0"/>
          <w:kern w:val="0"/>
          <w:sz w:val="32"/>
          <w:szCs w:val="32"/>
        </w:rPr>
        <w:t>柳州市人民政府</w:t>
      </w:r>
      <w:r w:rsidR="00944F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关于脱贫攻坚关爱“三留守人员”工作部署，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为确保到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2020</w:t>
      </w:r>
      <w:r w:rsidR="00944FA3"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年</w:t>
      </w:r>
      <w:r w:rsidR="00944F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柳州市“儿童之家”建设目标任务如期完成，有效解决我市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农村留守儿童校外游戏、娱</w:t>
      </w:r>
      <w:r w:rsidR="00944F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乐、教育、卫生、社会心理支持和转介服务等问题，</w:t>
      </w:r>
      <w:r w:rsidR="00D6393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按照《自治区妇联</w:t>
      </w:r>
      <w:r w:rsidR="00062ED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</w:t>
      </w:r>
      <w:r w:rsidR="00D6393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自治区财政厅关于印发</w:t>
      </w:r>
      <w:r w:rsidR="00D6393C"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2019</w:t>
      </w:r>
      <w:r w:rsidR="00D6393C"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年</w:t>
      </w:r>
      <w:r w:rsidR="00D6393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创建“儿童之家”工作方案的通知》（</w:t>
      </w:r>
      <w:proofErr w:type="gramStart"/>
      <w:r w:rsidR="00D6393C" w:rsidRPr="00565AA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桂妇字</w:t>
      </w:r>
      <w:proofErr w:type="gramEnd"/>
      <w:r w:rsidR="00D6393C" w:rsidRPr="00565AA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[</w:t>
      </w:r>
      <w:r w:rsidR="00D6393C"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2019</w:t>
      </w:r>
      <w:r w:rsidR="00D6393C" w:rsidRPr="00565AA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]</w:t>
      </w:r>
      <w:r w:rsidR="00D6393C"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12</w:t>
      </w:r>
      <w:r w:rsidR="00D6393C" w:rsidRPr="00565AA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号）</w:t>
      </w:r>
      <w:r w:rsidR="00062ED6" w:rsidRPr="0042190D">
        <w:rPr>
          <w:rFonts w:ascii="仿宋_GB2312" w:eastAsia="仿宋_GB2312" w:hint="eastAsia"/>
          <w:snapToGrid w:val="0"/>
          <w:kern w:val="0"/>
          <w:sz w:val="32"/>
          <w:szCs w:val="32"/>
        </w:rPr>
        <w:t>工作要求</w:t>
      </w:r>
      <w:r w:rsidR="00D6393C">
        <w:rPr>
          <w:rFonts w:ascii="宋体" w:hAnsi="宋体" w:cs="宋体" w:hint="eastAsia"/>
          <w:snapToGrid w:val="0"/>
          <w:color w:val="000000"/>
          <w:kern w:val="0"/>
          <w:sz w:val="32"/>
          <w:szCs w:val="32"/>
        </w:rPr>
        <w:t>，</w:t>
      </w:r>
      <w:r w:rsidR="00944F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结合实际，制定柳州市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年“儿童之家”创建工作方案。</w:t>
      </w:r>
    </w:p>
    <w:p w:rsidR="0010242A" w:rsidRDefault="000A1EED" w:rsidP="004165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 xml:space="preserve">一、创建依据 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</w:t>
      </w:r>
    </w:p>
    <w:p w:rsidR="0010242A" w:rsidRDefault="000A1EED" w:rsidP="004165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《中国儿童发展纲要（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2011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－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2020</w:t>
      </w:r>
      <w:r w:rsidR="00D829A6">
        <w:rPr>
          <w:rFonts w:ascii="仿宋_GB2312" w:eastAsia="仿宋_GB2312" w:hint="eastAsia"/>
          <w:snapToGrid w:val="0"/>
          <w:kern w:val="0"/>
          <w:sz w:val="32"/>
          <w:szCs w:val="32"/>
        </w:rPr>
        <w:t>年）》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《广西儿童发展规划（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2011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－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2020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年）》</w:t>
      </w:r>
      <w:r w:rsidR="00D829A6">
        <w:rPr>
          <w:rFonts w:ascii="仿宋_GB2312" w:eastAsia="仿宋_GB2312" w:hint="eastAsia"/>
          <w:snapToGrid w:val="0"/>
          <w:kern w:val="0"/>
          <w:sz w:val="32"/>
          <w:szCs w:val="32"/>
        </w:rPr>
        <w:t>和</w:t>
      </w:r>
      <w:r w:rsidR="00D829A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《柳州市儿童发展规划（</w:t>
      </w:r>
      <w:r w:rsidR="00D829A6"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2011</w:t>
      </w:r>
      <w:r w:rsidR="00D829A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－</w:t>
      </w:r>
      <w:r w:rsidR="00D829A6"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2020</w:t>
      </w:r>
      <w:r w:rsidR="00D829A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年）》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要求:“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90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%以上的城乡社区建设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1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所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为儿童及其家庭提供游戏、娱乐、教育、卫生、社会心理支持和转介等服务的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‘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儿童之家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’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。”</w:t>
      </w:r>
    </w:p>
    <w:p w:rsidR="0010242A" w:rsidRPr="00624F15" w:rsidRDefault="000A1EED" w:rsidP="004165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napToGrid w:val="0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《自治区人民政府办公厅关于印发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〈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2019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年自治区人民政府为民办实事工程项目分工方案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〉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的通知》(桂政办发〔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2019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〕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17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号)明确将“儿童之家”创建项目纳入自治区人民政府为民办实事工程，同时纳入</w:t>
      </w:r>
      <w:r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2019</w:t>
      </w:r>
      <w:r w:rsidR="00D6393C"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年</w:t>
      </w:r>
      <w:r w:rsidR="00D6393C">
        <w:rPr>
          <w:rFonts w:ascii="仿宋_GB2312" w:eastAsia="仿宋_GB2312" w:hint="eastAsia"/>
          <w:snapToGrid w:val="0"/>
          <w:kern w:val="0"/>
          <w:sz w:val="32"/>
          <w:szCs w:val="32"/>
        </w:rPr>
        <w:t>自治区绩效考评范畴</w:t>
      </w:r>
      <w:r w:rsidR="00624F15"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  <w:r w:rsidR="00062ED6" w:rsidRPr="0042190D">
        <w:rPr>
          <w:rFonts w:ascii="仿宋_GB2312" w:eastAsia="仿宋_GB2312" w:hint="eastAsia"/>
          <w:snapToGrid w:val="0"/>
          <w:kern w:val="0"/>
          <w:sz w:val="32"/>
          <w:szCs w:val="32"/>
        </w:rPr>
        <w:t>柳州市人民政府将“儿童之家”创建项目纳</w:t>
      </w:r>
      <w:r w:rsidR="00062ED6"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入</w:t>
      </w:r>
      <w:r w:rsidR="00062ED6"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2019</w:t>
      </w:r>
      <w:r w:rsidR="00062ED6" w:rsidRPr="008D37A2">
        <w:rPr>
          <w:rFonts w:ascii="Times New Roman" w:eastAsia="仿宋_GB2312" w:hAnsi="Times New Roman"/>
          <w:snapToGrid w:val="0"/>
          <w:kern w:val="0"/>
          <w:sz w:val="32"/>
          <w:szCs w:val="32"/>
        </w:rPr>
        <w:t>年</w:t>
      </w:r>
      <w:r w:rsidR="00062ED6" w:rsidRPr="0042190D">
        <w:rPr>
          <w:rFonts w:ascii="仿宋_GB2312" w:eastAsia="仿宋_GB2312" w:hint="eastAsia"/>
          <w:snapToGrid w:val="0"/>
          <w:kern w:val="0"/>
          <w:sz w:val="32"/>
          <w:szCs w:val="32"/>
        </w:rPr>
        <w:t>柳州市绩效考评范畴。</w:t>
      </w:r>
    </w:p>
    <w:p w:rsidR="0010242A" w:rsidRDefault="000A1EED" w:rsidP="0041658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二、创建标准</w:t>
      </w:r>
    </w:p>
    <w:p w:rsidR="0010242A" w:rsidRDefault="000A1EED" w:rsidP="004165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参照《广西示范性“儿童之家”工作制度》，要求创建“儿童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lastRenderedPageBreak/>
        <w:t>之家”要达到“七有”，即：一有标识门牌（详见附件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）；二有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固定场所（室内面积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－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平方米及以上、室外活动场所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平方米以上）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，有建设前、后图片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；三有儿童娱乐、锻炼、游戏、学习设施设备（室内有若干套儿童桌椅、书架、儿童图书、棋类、玩具，室外安装有儿童组合滑梯或健身器材、乒乓球桌等）；四有管理人员（“儿童之家”专兼职管理人员姓名和联系电话、开放时间要制作或喷绘固定指示牌公布于室外）；五有管理制度（含工作人员职责、安全管理制度、设备管理制度等制度上墙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和宣传版报（“儿童之家”简介、什么叫</w:t>
      </w:r>
      <w:proofErr w:type="gramStart"/>
      <w:r w:rsidRPr="005D3E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“儿童之家”“儿童之家”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为哪些对象服务、“儿童之家”保护儿童的哪些基本权利等），项目点不存在安全隐患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；六有定期开展儿童主题活动（有年度、季度活动方案或计划，活动记录、活动照片等），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运行管理正常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；七有“儿童之家”工作档案（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成立有“三委一办”，即：儿童保护委员会、家长委员会、儿童委员会及儿童保护委员会办公室，有儿童名册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）。在有条件的地方可提高标准，“儿童之家”室内面积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平方米以上、室外活动场所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100</w:t>
      </w:r>
      <w:r w:rsidRPr="008D37A2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平方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米以上，在规划建设上室内力求功能达到“五室”，</w:t>
      </w:r>
      <w:proofErr w:type="gramStart"/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即成长</w:t>
      </w:r>
      <w:proofErr w:type="gramEnd"/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书屋（图书室）、儿童棋牌游戏室（快乐天地）、儿童议事室、亲情视频聊天室（悄悄话室）、手工小作坊（创意手工室），成立爱心志愿服务队等。</w:t>
      </w:r>
    </w:p>
    <w:p w:rsidR="00E5730A" w:rsidRDefault="00E5730A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三、组织领导</w:t>
      </w:r>
    </w:p>
    <w:p w:rsidR="00E5730A" w:rsidRPr="0041658A" w:rsidRDefault="00E5730A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>成立</w:t>
      </w:r>
      <w:r w:rsidR="00624F15" w:rsidRPr="0041658A">
        <w:rPr>
          <w:rFonts w:ascii="仿宋_GB2312" w:eastAsia="仿宋_GB2312" w:hint="eastAsia"/>
          <w:sz w:val="32"/>
          <w:szCs w:val="32"/>
        </w:rPr>
        <w:t>柳州</w:t>
      </w:r>
      <w:r w:rsidRPr="0041658A">
        <w:rPr>
          <w:rFonts w:ascii="仿宋_GB2312" w:eastAsia="仿宋_GB2312" w:hint="eastAsia"/>
          <w:sz w:val="32"/>
          <w:szCs w:val="32"/>
        </w:rPr>
        <w:t>市创建“儿童之家”工作领导小组</w:t>
      </w:r>
      <w:r w:rsidR="00914D02" w:rsidRPr="0041658A">
        <w:rPr>
          <w:rFonts w:ascii="仿宋_GB2312" w:eastAsia="仿宋_GB2312" w:hint="eastAsia"/>
          <w:sz w:val="32"/>
          <w:szCs w:val="32"/>
        </w:rPr>
        <w:t>，具体名单如下：</w:t>
      </w:r>
    </w:p>
    <w:p w:rsidR="00624F15" w:rsidRDefault="00E5730A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 xml:space="preserve">组  长：卫  东  </w:t>
      </w:r>
      <w:r w:rsidR="001A0958">
        <w:rPr>
          <w:rFonts w:ascii="仿宋_GB2312" w:eastAsia="仿宋_GB2312" w:hint="eastAsia"/>
          <w:sz w:val="32"/>
          <w:szCs w:val="32"/>
        </w:rPr>
        <w:t>市妇儿工委副主任、</w:t>
      </w:r>
      <w:r w:rsidR="001A0958" w:rsidRPr="0041658A">
        <w:rPr>
          <w:rFonts w:ascii="仿宋_GB2312" w:eastAsia="仿宋_GB2312" w:hint="eastAsia"/>
          <w:sz w:val="32"/>
          <w:szCs w:val="32"/>
        </w:rPr>
        <w:t>市妇联主席</w:t>
      </w:r>
      <w:r w:rsidR="001A0958">
        <w:rPr>
          <w:rFonts w:ascii="仿宋_GB2312" w:eastAsia="仿宋_GB2312" w:hint="eastAsia"/>
          <w:sz w:val="32"/>
          <w:szCs w:val="32"/>
        </w:rPr>
        <w:t>、</w:t>
      </w:r>
      <w:r w:rsidR="00624F15" w:rsidRPr="0041658A">
        <w:rPr>
          <w:rFonts w:ascii="仿宋_GB2312" w:eastAsia="仿宋_GB2312" w:hint="eastAsia"/>
          <w:sz w:val="32"/>
          <w:szCs w:val="32"/>
        </w:rPr>
        <w:t>党组书</w:t>
      </w:r>
    </w:p>
    <w:p w:rsidR="001A0958" w:rsidRPr="0041658A" w:rsidRDefault="001A0958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</w:t>
      </w:r>
      <w:r w:rsidRPr="0041658A">
        <w:rPr>
          <w:rFonts w:ascii="仿宋_GB2312" w:eastAsia="仿宋_GB2312" w:hint="eastAsia"/>
          <w:sz w:val="32"/>
          <w:szCs w:val="32"/>
        </w:rPr>
        <w:t>记</w:t>
      </w:r>
    </w:p>
    <w:p w:rsidR="00E5730A" w:rsidRPr="0041658A" w:rsidRDefault="00E5730A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>副组长：</w:t>
      </w:r>
      <w:r w:rsidR="0042190D" w:rsidRPr="0041658A">
        <w:rPr>
          <w:rFonts w:ascii="仿宋_GB2312" w:eastAsia="仿宋_GB2312" w:hint="eastAsia"/>
          <w:sz w:val="32"/>
          <w:szCs w:val="32"/>
        </w:rPr>
        <w:t xml:space="preserve">张建武  </w:t>
      </w:r>
      <w:r w:rsidRPr="0041658A">
        <w:rPr>
          <w:rFonts w:ascii="仿宋_GB2312" w:eastAsia="仿宋_GB2312" w:hint="eastAsia"/>
          <w:sz w:val="32"/>
          <w:szCs w:val="32"/>
        </w:rPr>
        <w:t>市</w:t>
      </w:r>
      <w:r w:rsidR="00624F15" w:rsidRPr="0041658A">
        <w:rPr>
          <w:rFonts w:ascii="仿宋_GB2312" w:eastAsia="仿宋_GB2312" w:hint="eastAsia"/>
          <w:sz w:val="32"/>
          <w:szCs w:val="32"/>
        </w:rPr>
        <w:t>财政局副局长</w:t>
      </w:r>
    </w:p>
    <w:p w:rsidR="00E5730A" w:rsidRPr="0041658A" w:rsidRDefault="00E5730A" w:rsidP="0041658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lastRenderedPageBreak/>
        <w:t>龙宇娜  市妇联副主席</w:t>
      </w:r>
    </w:p>
    <w:p w:rsidR="00E5730A" w:rsidRPr="0041658A" w:rsidRDefault="00E5730A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>成  员：</w:t>
      </w:r>
      <w:proofErr w:type="gramStart"/>
      <w:r w:rsidRPr="0041658A">
        <w:rPr>
          <w:rFonts w:ascii="仿宋_GB2312" w:eastAsia="仿宋_GB2312" w:hint="eastAsia"/>
          <w:sz w:val="32"/>
          <w:szCs w:val="32"/>
        </w:rPr>
        <w:t>伏家远</w:t>
      </w:r>
      <w:proofErr w:type="gramEnd"/>
      <w:r w:rsidRPr="0041658A">
        <w:rPr>
          <w:rFonts w:ascii="仿宋_GB2312" w:eastAsia="仿宋_GB2312" w:hint="eastAsia"/>
          <w:sz w:val="32"/>
          <w:szCs w:val="32"/>
        </w:rPr>
        <w:t xml:space="preserve">  市妇儿工委办副主任、市妇联副调研员</w:t>
      </w:r>
    </w:p>
    <w:p w:rsidR="00E5730A" w:rsidRPr="0041658A" w:rsidRDefault="006F379E" w:rsidP="0041658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 xml:space="preserve">黄  然  </w:t>
      </w:r>
      <w:r w:rsidR="00E5730A" w:rsidRPr="0041658A">
        <w:rPr>
          <w:rFonts w:ascii="仿宋_GB2312" w:eastAsia="仿宋_GB2312" w:hint="eastAsia"/>
          <w:sz w:val="32"/>
          <w:szCs w:val="32"/>
        </w:rPr>
        <w:t>市</w:t>
      </w:r>
      <w:r w:rsidR="00624F15" w:rsidRPr="0041658A">
        <w:rPr>
          <w:rFonts w:ascii="仿宋_GB2312" w:eastAsia="仿宋_GB2312" w:hint="eastAsia"/>
          <w:sz w:val="32"/>
          <w:szCs w:val="32"/>
        </w:rPr>
        <w:t>财政局</w:t>
      </w:r>
      <w:proofErr w:type="gramStart"/>
      <w:r w:rsidRPr="0041658A">
        <w:rPr>
          <w:rFonts w:ascii="仿宋_GB2312" w:eastAsia="仿宋_GB2312" w:hint="eastAsia"/>
          <w:sz w:val="32"/>
          <w:szCs w:val="32"/>
        </w:rPr>
        <w:t>政法科</w:t>
      </w:r>
      <w:proofErr w:type="gramEnd"/>
      <w:r w:rsidRPr="0041658A">
        <w:rPr>
          <w:rFonts w:ascii="仿宋_GB2312" w:eastAsia="仿宋_GB2312" w:hint="eastAsia"/>
          <w:sz w:val="32"/>
          <w:szCs w:val="32"/>
        </w:rPr>
        <w:t>科长</w:t>
      </w:r>
    </w:p>
    <w:p w:rsidR="00E5730A" w:rsidRPr="0041658A" w:rsidRDefault="004A3093" w:rsidP="0041658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41658A">
        <w:rPr>
          <w:rFonts w:ascii="仿宋_GB2312" w:eastAsia="仿宋_GB2312" w:hint="eastAsia"/>
          <w:sz w:val="32"/>
          <w:szCs w:val="32"/>
        </w:rPr>
        <w:t>秦露莹</w:t>
      </w:r>
      <w:proofErr w:type="gramEnd"/>
      <w:r w:rsidRPr="0041658A">
        <w:rPr>
          <w:rFonts w:ascii="仿宋_GB2312" w:eastAsia="仿宋_GB2312" w:hint="eastAsia"/>
          <w:sz w:val="32"/>
          <w:szCs w:val="32"/>
        </w:rPr>
        <w:t xml:space="preserve">  </w:t>
      </w:r>
      <w:r w:rsidR="00A23E23" w:rsidRPr="0041658A">
        <w:rPr>
          <w:rFonts w:ascii="仿宋_GB2312" w:eastAsia="仿宋_GB2312"/>
          <w:sz w:val="32"/>
          <w:szCs w:val="32"/>
        </w:rPr>
        <w:t>柳城县妇联</w:t>
      </w:r>
      <w:r w:rsidR="00834935" w:rsidRPr="0041658A">
        <w:rPr>
          <w:rFonts w:ascii="仿宋_GB2312" w:eastAsia="仿宋_GB2312"/>
          <w:sz w:val="32"/>
          <w:szCs w:val="32"/>
        </w:rPr>
        <w:t>副</w:t>
      </w:r>
      <w:r w:rsidR="00A23E23" w:rsidRPr="0041658A">
        <w:rPr>
          <w:rFonts w:ascii="仿宋_GB2312" w:eastAsia="仿宋_GB2312"/>
          <w:sz w:val="32"/>
          <w:szCs w:val="32"/>
        </w:rPr>
        <w:t>主席</w:t>
      </w:r>
    </w:p>
    <w:p w:rsidR="00A23E23" w:rsidRPr="0041658A" w:rsidRDefault="00A23E23" w:rsidP="0041658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41658A">
        <w:rPr>
          <w:rFonts w:ascii="仿宋_GB2312" w:eastAsia="仿宋_GB2312" w:hint="eastAsia"/>
          <w:sz w:val="32"/>
          <w:szCs w:val="32"/>
        </w:rPr>
        <w:t>韦金枝</w:t>
      </w:r>
      <w:proofErr w:type="gramEnd"/>
      <w:r w:rsidRPr="0041658A">
        <w:rPr>
          <w:rFonts w:ascii="仿宋_GB2312" w:eastAsia="仿宋_GB2312" w:hint="eastAsia"/>
          <w:sz w:val="32"/>
          <w:szCs w:val="32"/>
        </w:rPr>
        <w:t xml:space="preserve">  鹿寨县妇联主席</w:t>
      </w:r>
    </w:p>
    <w:p w:rsidR="00A23E23" w:rsidRPr="0041658A" w:rsidRDefault="007436AB" w:rsidP="0041658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>覃海玉  融安县妇联主席</w:t>
      </w:r>
    </w:p>
    <w:p w:rsidR="007436AB" w:rsidRPr="0041658A" w:rsidRDefault="007436AB" w:rsidP="0041658A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>姚丽翠  融水县妇联主席</w:t>
      </w:r>
    </w:p>
    <w:p w:rsidR="007436AB" w:rsidRPr="0041658A" w:rsidRDefault="007436AB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 w:rsidR="006857B8" w:rsidRPr="0041658A">
        <w:rPr>
          <w:rFonts w:ascii="仿宋_GB2312" w:eastAsia="仿宋_GB2312" w:hint="eastAsia"/>
          <w:sz w:val="32"/>
          <w:szCs w:val="32"/>
        </w:rPr>
        <w:t>郑兰芳</w:t>
      </w:r>
      <w:proofErr w:type="gramEnd"/>
      <w:r w:rsidR="006857B8" w:rsidRPr="0041658A">
        <w:rPr>
          <w:rFonts w:ascii="仿宋_GB2312" w:eastAsia="仿宋_GB2312" w:hint="eastAsia"/>
          <w:sz w:val="32"/>
          <w:szCs w:val="32"/>
        </w:rPr>
        <w:t xml:space="preserve">  三江县妇联主席</w:t>
      </w:r>
    </w:p>
    <w:p w:rsidR="006857B8" w:rsidRPr="0041658A" w:rsidRDefault="006857B8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 xml:space="preserve">        </w:t>
      </w:r>
      <w:r w:rsidR="001B1812" w:rsidRPr="0041658A">
        <w:rPr>
          <w:rFonts w:ascii="仿宋_GB2312" w:eastAsia="仿宋_GB2312" w:hint="eastAsia"/>
          <w:sz w:val="32"/>
          <w:szCs w:val="32"/>
        </w:rPr>
        <w:t>廖明妮  城中区妇联主席</w:t>
      </w:r>
    </w:p>
    <w:p w:rsidR="001B1812" w:rsidRPr="0041658A" w:rsidRDefault="001B1812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 xml:space="preserve">        </w:t>
      </w:r>
      <w:r w:rsidR="00B65552" w:rsidRPr="0041658A">
        <w:rPr>
          <w:rFonts w:ascii="仿宋_GB2312" w:eastAsia="仿宋_GB2312" w:hint="eastAsia"/>
          <w:sz w:val="32"/>
          <w:szCs w:val="32"/>
        </w:rPr>
        <w:t>梁红英  柳北区妇联主席</w:t>
      </w:r>
    </w:p>
    <w:p w:rsidR="00B65552" w:rsidRPr="0041658A" w:rsidRDefault="00B65552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 xml:space="preserve">        </w:t>
      </w:r>
      <w:r w:rsidR="004577B5" w:rsidRPr="0041658A">
        <w:rPr>
          <w:rFonts w:ascii="仿宋_GB2312" w:eastAsia="仿宋_GB2312" w:hint="eastAsia"/>
          <w:sz w:val="32"/>
          <w:szCs w:val="32"/>
        </w:rPr>
        <w:t xml:space="preserve">郭利玲  </w:t>
      </w:r>
      <w:proofErr w:type="gramStart"/>
      <w:r w:rsidR="004577B5" w:rsidRPr="0041658A">
        <w:rPr>
          <w:rFonts w:ascii="仿宋_GB2312" w:eastAsia="仿宋_GB2312" w:hint="eastAsia"/>
          <w:sz w:val="32"/>
          <w:szCs w:val="32"/>
        </w:rPr>
        <w:t>鱼峰区</w:t>
      </w:r>
      <w:proofErr w:type="gramEnd"/>
      <w:r w:rsidR="004577B5" w:rsidRPr="0041658A">
        <w:rPr>
          <w:rFonts w:ascii="仿宋_GB2312" w:eastAsia="仿宋_GB2312" w:hint="eastAsia"/>
          <w:sz w:val="32"/>
          <w:szCs w:val="32"/>
        </w:rPr>
        <w:t>妇联主席</w:t>
      </w:r>
    </w:p>
    <w:p w:rsidR="004577B5" w:rsidRPr="0041658A" w:rsidRDefault="004577B5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 xml:space="preserve">        罗小</w:t>
      </w:r>
      <w:r w:rsidRPr="0041658A">
        <w:rPr>
          <w:rFonts w:ascii="宋体" w:hAnsi="宋体" w:cs="宋体" w:hint="eastAsia"/>
          <w:sz w:val="32"/>
          <w:szCs w:val="32"/>
        </w:rPr>
        <w:t xml:space="preserve">葵  </w:t>
      </w:r>
      <w:r w:rsidRPr="0041658A">
        <w:rPr>
          <w:rFonts w:ascii="仿宋_GB2312" w:eastAsia="仿宋_GB2312" w:hint="eastAsia"/>
          <w:sz w:val="32"/>
          <w:szCs w:val="32"/>
        </w:rPr>
        <w:t>柳南区妇联</w:t>
      </w:r>
      <w:r w:rsidR="00B55E2C">
        <w:rPr>
          <w:rFonts w:ascii="仿宋_GB2312" w:eastAsia="仿宋_GB2312" w:hint="eastAsia"/>
          <w:sz w:val="32"/>
          <w:szCs w:val="32"/>
        </w:rPr>
        <w:t>主要负责人</w:t>
      </w:r>
    </w:p>
    <w:p w:rsidR="001B7076" w:rsidRPr="0041658A" w:rsidRDefault="001B7076" w:rsidP="0041658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 w:rsidR="00D257CB" w:rsidRPr="0041658A">
        <w:rPr>
          <w:rFonts w:ascii="仿宋_GB2312" w:eastAsia="仿宋_GB2312" w:hint="eastAsia"/>
          <w:sz w:val="32"/>
          <w:szCs w:val="32"/>
        </w:rPr>
        <w:t>李庚秀</w:t>
      </w:r>
      <w:proofErr w:type="gramEnd"/>
      <w:r w:rsidR="00D257CB" w:rsidRPr="0041658A">
        <w:rPr>
          <w:rFonts w:ascii="仿宋_GB2312" w:eastAsia="仿宋_GB2312" w:hint="eastAsia"/>
          <w:sz w:val="32"/>
          <w:szCs w:val="32"/>
        </w:rPr>
        <w:t xml:space="preserve">  柳江区妇联主席</w:t>
      </w:r>
    </w:p>
    <w:p w:rsidR="00F366C5" w:rsidRPr="0041658A" w:rsidRDefault="00F366C5" w:rsidP="0041658A">
      <w:pPr>
        <w:spacing w:line="58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 xml:space="preserve">        </w:t>
      </w:r>
      <w:r w:rsidR="00FE3696" w:rsidRPr="0041658A">
        <w:rPr>
          <w:rFonts w:ascii="仿宋_GB2312" w:eastAsia="仿宋_GB2312" w:hint="eastAsia"/>
          <w:sz w:val="32"/>
          <w:szCs w:val="32"/>
        </w:rPr>
        <w:t>蓝</w:t>
      </w:r>
      <w:proofErr w:type="gramStart"/>
      <w:r w:rsidR="00FE3696" w:rsidRPr="0041658A">
        <w:rPr>
          <w:rFonts w:ascii="仿宋_GB2312" w:eastAsia="仿宋_GB2312" w:hint="eastAsia"/>
          <w:sz w:val="32"/>
          <w:szCs w:val="32"/>
        </w:rPr>
        <w:t xml:space="preserve">苑方 </w:t>
      </w:r>
      <w:r w:rsidR="00FE3696" w:rsidRPr="0041658A">
        <w:rPr>
          <w:rFonts w:ascii="___WRD_EMBED_SUB_41" w:eastAsia="___WRD_EMBED_SUB_41" w:hAnsi="___WRD_EMBED_SUB_41" w:cs="___WRD_EMBED_SUB_41" w:hint="eastAsia"/>
          <w:sz w:val="32"/>
          <w:szCs w:val="32"/>
        </w:rPr>
        <w:t xml:space="preserve"> 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柳东</w:t>
      </w:r>
      <w:proofErr w:type="gramEnd"/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新区</w:t>
      </w:r>
      <w:r w:rsidR="006D1694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党群</w:t>
      </w:r>
      <w:r w:rsidR="00CE7A6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工作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部部长</w:t>
      </w:r>
    </w:p>
    <w:p w:rsidR="00F366C5" w:rsidRDefault="00F366C5" w:rsidP="0041658A">
      <w:pPr>
        <w:spacing w:line="58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proofErr w:type="gramStart"/>
      <w:r w:rsidR="006D1694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黄夏楠</w:t>
      </w:r>
      <w:proofErr w:type="gramEnd"/>
      <w:r w:rsidR="006D1694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</w:t>
      </w:r>
      <w:r w:rsidR="009B745E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北部生态新区</w:t>
      </w:r>
      <w:bookmarkStart w:id="0" w:name="_GoBack"/>
      <w:bookmarkEnd w:id="0"/>
      <w:r w:rsidR="009B745E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（阳和工业</w:t>
      </w:r>
      <w:r w:rsidR="007B77B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新</w:t>
      </w:r>
      <w:r w:rsidR="009B745E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区）党群</w:t>
      </w:r>
      <w:r w:rsidR="007B77B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工作</w:t>
      </w:r>
    </w:p>
    <w:p w:rsidR="00C869BD" w:rsidRPr="0041658A" w:rsidRDefault="00C869BD" w:rsidP="0041658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 xml:space="preserve">               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部部长</w:t>
      </w:r>
    </w:p>
    <w:p w:rsidR="00E5730A" w:rsidRPr="0041658A" w:rsidRDefault="00C24073" w:rsidP="0041658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 w:rsidRPr="0041658A">
        <w:rPr>
          <w:rFonts w:ascii="仿宋_GB2312" w:eastAsia="仿宋_GB2312" w:hint="eastAsia"/>
          <w:sz w:val="32"/>
          <w:szCs w:val="32"/>
        </w:rPr>
        <w:t>下设办公室，设在市妇儿工委办公室，具体负责创建</w:t>
      </w:r>
      <w:r w:rsidR="00E5730A" w:rsidRPr="0041658A">
        <w:rPr>
          <w:rFonts w:ascii="仿宋_GB2312" w:eastAsia="仿宋_GB2312" w:hint="eastAsia"/>
          <w:sz w:val="32"/>
          <w:szCs w:val="32"/>
        </w:rPr>
        <w:t>工作的组织实施，办公室主任</w:t>
      </w:r>
      <w:proofErr w:type="gramStart"/>
      <w:r w:rsidR="00E5730A" w:rsidRPr="0041658A">
        <w:rPr>
          <w:rFonts w:ascii="仿宋_GB2312" w:eastAsia="仿宋_GB2312" w:hint="eastAsia"/>
          <w:sz w:val="32"/>
          <w:szCs w:val="32"/>
        </w:rPr>
        <w:t>由伏家远</w:t>
      </w:r>
      <w:proofErr w:type="gramEnd"/>
      <w:r w:rsidR="00E5730A" w:rsidRPr="0041658A">
        <w:rPr>
          <w:rFonts w:ascii="仿宋_GB2312" w:eastAsia="仿宋_GB2312" w:hint="eastAsia"/>
          <w:sz w:val="32"/>
          <w:szCs w:val="32"/>
        </w:rPr>
        <w:t>兼任。</w:t>
      </w:r>
    </w:p>
    <w:p w:rsidR="0010242A" w:rsidRPr="0041658A" w:rsidRDefault="00F1115C" w:rsidP="004165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四</w:t>
      </w:r>
      <w:r w:rsidR="000A1EED" w:rsidRPr="0041658A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、创建及运行经费</w:t>
      </w:r>
    </w:p>
    <w:p w:rsidR="0010242A" w:rsidRPr="0041658A" w:rsidRDefault="000A1EED" w:rsidP="0041658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（一）</w:t>
      </w:r>
      <w:r w:rsidR="006A5E68" w:rsidRPr="0041658A">
        <w:rPr>
          <w:rFonts w:ascii="楷体_GB2312" w:eastAsia="楷体_GB2312" w:hAnsi="楷体_GB2312" w:cs="楷体_GB2312" w:hint="eastAsia"/>
          <w:b/>
          <w:bCs/>
          <w:snapToGrid w:val="0"/>
          <w:kern w:val="0"/>
          <w:sz w:val="32"/>
          <w:szCs w:val="32"/>
        </w:rPr>
        <w:t>创建</w:t>
      </w:r>
      <w:r w:rsidRPr="0041658A">
        <w:rPr>
          <w:rFonts w:ascii="楷体_GB2312" w:eastAsia="楷体_GB2312" w:hAnsi="楷体_GB2312" w:cs="楷体_GB2312" w:hint="eastAsia"/>
          <w:b/>
          <w:bCs/>
          <w:snapToGrid w:val="0"/>
          <w:kern w:val="0"/>
          <w:sz w:val="32"/>
          <w:szCs w:val="32"/>
        </w:rPr>
        <w:t>经费</w:t>
      </w:r>
      <w:r w:rsidRPr="0041658A"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。</w:t>
      </w:r>
      <w:r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县区</w:t>
      </w:r>
      <w:r w:rsidR="007419E6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、新区</w:t>
      </w:r>
      <w:r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财政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按每个“儿童之家”不低于</w:t>
      </w:r>
      <w:r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万元的标准先行创建，经验收合格后，自治区财政按每个新建“儿童之家”奖励补贴</w:t>
      </w:r>
      <w:r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1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万元标准给予扶持</w:t>
      </w:r>
      <w:r w:rsidR="0020725D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。</w:t>
      </w:r>
      <w:r w:rsidR="0020725D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市财政按照每个新建“儿童之家”不低于</w:t>
      </w:r>
      <w:r w:rsidR="0020725D" w:rsidRPr="0041658A">
        <w:rPr>
          <w:rFonts w:ascii="Times New Roman" w:eastAsia="仿宋_GB2312" w:hAnsi="Times New Roman"/>
          <w:snapToGrid w:val="0"/>
          <w:kern w:val="0"/>
          <w:sz w:val="32"/>
          <w:szCs w:val="32"/>
        </w:rPr>
        <w:t>5000</w:t>
      </w:r>
      <w:r w:rsidR="0020725D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元的标准下拨创建经费。</w:t>
      </w:r>
      <w:r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各县区</w:t>
      </w:r>
      <w:r w:rsidR="0020725D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、新区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要因地制宜，进一步完善创建工作。</w:t>
      </w:r>
    </w:p>
    <w:p w:rsidR="0010242A" w:rsidRPr="0041658A" w:rsidRDefault="000A1EED" w:rsidP="0041658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lastRenderedPageBreak/>
        <w:t>（二）资金用途。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创建经费主要用于“儿童之家”硬件设施购置，包括：儿童书架、桌椅、儿童书籍、白板、电脑、智力游戏玩具、球类、户外组合滑梯、户外儿童健身器材等设备，以及制作门牌等费用支出。</w:t>
      </w:r>
    </w:p>
    <w:p w:rsidR="0010242A" w:rsidRPr="0041658A" w:rsidRDefault="000A1EED" w:rsidP="0041658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（三）运行经费。</w:t>
      </w:r>
      <w:r w:rsidR="007419E6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按属地管理原则，县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区</w:t>
      </w:r>
      <w:r w:rsidR="007419E6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、新区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财政要根据财力安排“儿童之家”运行管理经费，以每个</w:t>
      </w:r>
      <w:r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2000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-</w:t>
      </w:r>
      <w:r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5000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元/年为宜，要求覆盖历年已建成的“儿童之家”，主要用于组织开展儿童主题活动、“儿童之家”器材损耗等支出。</w:t>
      </w:r>
    </w:p>
    <w:p w:rsidR="0010242A" w:rsidRPr="0041658A" w:rsidRDefault="00F1115C" w:rsidP="004165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五</w:t>
      </w:r>
      <w:r w:rsidR="000A1EED" w:rsidRPr="0041658A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、创建指标安排</w:t>
      </w:r>
    </w:p>
    <w:p w:rsidR="0010242A" w:rsidRPr="0041658A" w:rsidRDefault="007419E6" w:rsidP="004165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根据我市实际情况和各县区、新区</w:t>
      </w:r>
      <w:r w:rsidR="000A1EED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上报的建设规划，</w:t>
      </w:r>
      <w:r w:rsidR="000A1EED"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2019</w:t>
      </w:r>
      <w:r w:rsidR="000A1EED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</w:t>
      </w:r>
      <w:r w:rsidR="006A5E68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柳州市</w:t>
      </w:r>
      <w:r w:rsidR="000A1EED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计划创建“儿童之家</w:t>
      </w:r>
      <w:r w:rsidR="000A1EED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="00DD4F39" w:rsidRPr="0041658A">
        <w:rPr>
          <w:rFonts w:ascii="Times New Roman" w:eastAsia="仿宋_GB2312" w:hAnsi="Times New Roman"/>
          <w:snapToGrid w:val="0"/>
          <w:kern w:val="0"/>
          <w:sz w:val="32"/>
          <w:szCs w:val="32"/>
        </w:rPr>
        <w:t>189</w:t>
      </w:r>
      <w:r w:rsidR="000A1EED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所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，各县区、新区</w:t>
      </w:r>
      <w:r w:rsidR="000A1EED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创建指标详见附件</w:t>
      </w:r>
      <w:r w:rsidR="000A1EED"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1</w:t>
      </w:r>
      <w:r w:rsidR="000A1EED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10242A" w:rsidRPr="0041658A" w:rsidRDefault="00F1115C" w:rsidP="0041658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 w:rsidRPr="0041658A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六</w:t>
      </w:r>
      <w:r w:rsidR="000A1EED" w:rsidRPr="0041658A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、创建要求</w:t>
      </w:r>
    </w:p>
    <w:p w:rsidR="0010242A" w:rsidRPr="0041658A" w:rsidRDefault="000A1EED" w:rsidP="0041658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（一）优先完成贫困村创建任务。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根据自治区脱贫攻坚工作方案，</w:t>
      </w:r>
      <w:r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2019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年贫困村完成</w:t>
      </w:r>
      <w:r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90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%以上“儿童之家”创建任务列入脱贫攻坚考核。请各</w:t>
      </w:r>
      <w:r w:rsidR="006A5E68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县区、新区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结合自治区脱贫攻坚工作部署调整创建“儿童之家”计划，在创建总数不低于指标数的基础上将自治区年度脱贫</w:t>
      </w:r>
      <w:proofErr w:type="gramStart"/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摘帽村</w:t>
      </w:r>
      <w:proofErr w:type="gramEnd"/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工作计划列入年度“儿童之家”建设范围，优先考虑在未建有“儿童之家”的贫困村安排专项资金开展创建工作。</w:t>
      </w:r>
    </w:p>
    <w:p w:rsidR="0010242A" w:rsidRPr="0041658A" w:rsidRDefault="000A1EED" w:rsidP="0041658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（二）整合</w:t>
      </w:r>
      <w:proofErr w:type="gramStart"/>
      <w:r w:rsidRPr="0041658A"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资源抓</w:t>
      </w:r>
      <w:proofErr w:type="gramEnd"/>
      <w:r w:rsidRPr="0041658A"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创建。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采取资源整合，设施共享的思路，综合运用基层文化、社区服务等公共资源，以“一个阵地多项功能”模式进行建设。整合文化、民政、卫健等部门的项目资源，将“儿童之家”建设与“村级公共文化服务中心”、村（社区）服务中心、幸福院、农家书屋、幸福家园等项目建设结合起来，同部署、同建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lastRenderedPageBreak/>
        <w:t>设、同验收、同使用。</w:t>
      </w:r>
    </w:p>
    <w:p w:rsidR="0010242A" w:rsidRPr="0041658A" w:rsidRDefault="000A1EED" w:rsidP="0041658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372598">
        <w:rPr>
          <w:rFonts w:ascii="楷体_GB2312" w:eastAsia="楷体_GB2312" w:hint="eastAsia"/>
          <w:b/>
          <w:bCs/>
          <w:snapToGrid w:val="0"/>
          <w:color w:val="000000"/>
          <w:kern w:val="0"/>
          <w:sz w:val="32"/>
          <w:szCs w:val="32"/>
        </w:rPr>
        <w:t>（三）科学选址、合理</w:t>
      </w:r>
      <w:proofErr w:type="gramStart"/>
      <w:r w:rsidRPr="00372598">
        <w:rPr>
          <w:rFonts w:ascii="楷体_GB2312" w:eastAsia="楷体_GB2312" w:hint="eastAsia"/>
          <w:b/>
          <w:bCs/>
          <w:snapToGrid w:val="0"/>
          <w:color w:val="000000"/>
          <w:kern w:val="0"/>
          <w:sz w:val="32"/>
          <w:szCs w:val="32"/>
        </w:rPr>
        <w:t>布局抓</w:t>
      </w:r>
      <w:proofErr w:type="gramEnd"/>
      <w:r w:rsidRPr="00372598">
        <w:rPr>
          <w:rFonts w:ascii="楷体_GB2312" w:eastAsia="楷体_GB2312" w:hint="eastAsia"/>
          <w:b/>
          <w:bCs/>
          <w:snapToGrid w:val="0"/>
          <w:color w:val="000000"/>
          <w:kern w:val="0"/>
          <w:sz w:val="32"/>
          <w:szCs w:val="32"/>
        </w:rPr>
        <w:t>创建。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新建“儿童之家”按照科学规划、合理布局、整合资源的原则进行规划，优先在群众积极性高、方便儿童前往的场地、留守儿童集中的行政村（社区）、自然村（屯）安排创建。</w:t>
      </w:r>
    </w:p>
    <w:p w:rsidR="0010242A" w:rsidRPr="0041658A" w:rsidRDefault="000A1EED" w:rsidP="0041658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32"/>
          <w:szCs w:val="32"/>
        </w:rPr>
        <w:t>（四）切实按照为民办实事项目要求抓好落实。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为民办实事项目是自治区绩效考评的重点工作，请</w:t>
      </w:r>
      <w:r w:rsidR="00F0334C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各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县区</w:t>
      </w:r>
      <w:r w:rsidR="00F0334C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、新区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务必高度重视，按照</w:t>
      </w:r>
      <w:r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2019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年建设指标明细抓好落实。</w:t>
      </w:r>
    </w:p>
    <w:p w:rsidR="0010242A" w:rsidRPr="0041658A" w:rsidRDefault="00F1115C" w:rsidP="0041658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 w:rsidRPr="0041658A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七</w:t>
      </w:r>
      <w:r w:rsidR="000A1EED" w:rsidRPr="0041658A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、评估验收</w:t>
      </w:r>
    </w:p>
    <w:p w:rsidR="00F17592" w:rsidRPr="0041658A" w:rsidRDefault="00F17592" w:rsidP="004165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自治区采取“以奖代补”的方式安排“儿童之家”专项经费，对验收合格的“儿童之家”给予</w:t>
      </w:r>
      <w:r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1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万元的</w:t>
      </w:r>
      <w:proofErr w:type="gramStart"/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创建奖补经费</w:t>
      </w:r>
      <w:proofErr w:type="gramEnd"/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。各县区</w:t>
      </w:r>
      <w:r w:rsidR="006A5E68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、</w:t>
      </w:r>
      <w:r w:rsidR="006A5E68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新区</w:t>
      </w:r>
      <w:r w:rsidR="006A5E68" w:rsidRPr="0041658A">
        <w:rPr>
          <w:rFonts w:ascii="Times New Roman" w:eastAsia="仿宋_GB2312" w:hAnsi="Times New Roman" w:hint="eastAsia"/>
          <w:sz w:val="32"/>
          <w:szCs w:val="32"/>
        </w:rPr>
        <w:t>在</w:t>
      </w:r>
      <w:r w:rsidR="006A5E68" w:rsidRPr="0041658A">
        <w:rPr>
          <w:rFonts w:ascii="Times New Roman" w:eastAsia="仿宋_GB2312" w:hAnsi="Times New Roman" w:hint="eastAsia"/>
          <w:sz w:val="32"/>
          <w:szCs w:val="32"/>
        </w:rPr>
        <w:t>5</w:t>
      </w:r>
      <w:r w:rsidRPr="0041658A">
        <w:rPr>
          <w:rFonts w:ascii="仿宋_GB2312" w:eastAsia="仿宋_GB2312" w:hint="eastAsia"/>
          <w:sz w:val="32"/>
          <w:szCs w:val="32"/>
        </w:rPr>
        <w:t>月</w:t>
      </w:r>
      <w:r w:rsidR="006A5E68" w:rsidRPr="0041658A">
        <w:rPr>
          <w:rFonts w:ascii="仿宋_GB2312" w:eastAsia="仿宋_GB2312" w:hint="eastAsia"/>
          <w:sz w:val="32"/>
          <w:szCs w:val="32"/>
        </w:rPr>
        <w:t>底</w:t>
      </w:r>
      <w:r w:rsidRPr="0041658A">
        <w:rPr>
          <w:rFonts w:ascii="仿宋_GB2312" w:eastAsia="仿宋_GB2312" w:hint="eastAsia"/>
          <w:sz w:val="32"/>
          <w:szCs w:val="32"/>
        </w:rPr>
        <w:t>前落实选址，并将</w:t>
      </w:r>
      <w:r w:rsidR="006A5E68" w:rsidRPr="0041658A">
        <w:rPr>
          <w:rFonts w:ascii="仿宋_GB2312" w:eastAsia="仿宋_GB2312" w:hint="eastAsia"/>
          <w:sz w:val="32"/>
          <w:szCs w:val="32"/>
        </w:rPr>
        <w:t>选址情况表</w:t>
      </w:r>
      <w:r w:rsidRPr="0041658A">
        <w:rPr>
          <w:rFonts w:ascii="仿宋_GB2312" w:eastAsia="仿宋_GB2312" w:hint="eastAsia"/>
          <w:sz w:val="32"/>
          <w:szCs w:val="32"/>
        </w:rPr>
        <w:t>上报市妇儿工委办备案检查</w:t>
      </w:r>
      <w:r w:rsidR="006A5E68" w:rsidRPr="0041658A">
        <w:rPr>
          <w:rFonts w:ascii="仿宋_GB2312" w:eastAsia="仿宋_GB2312" w:hint="eastAsia"/>
          <w:sz w:val="32"/>
          <w:szCs w:val="32"/>
        </w:rPr>
        <w:t>（见附件</w:t>
      </w:r>
      <w:r w:rsidR="006A5E68" w:rsidRPr="00162BD1">
        <w:rPr>
          <w:rFonts w:ascii="Times New Roman" w:eastAsia="仿宋_GB2312" w:hAnsi="Times New Roman"/>
          <w:sz w:val="32"/>
          <w:szCs w:val="32"/>
        </w:rPr>
        <w:t>4</w:t>
      </w:r>
      <w:r w:rsidR="006A5E68" w:rsidRPr="0041658A">
        <w:rPr>
          <w:rFonts w:ascii="仿宋_GB2312" w:eastAsia="仿宋_GB2312" w:hint="eastAsia"/>
          <w:sz w:val="32"/>
          <w:szCs w:val="32"/>
        </w:rPr>
        <w:t>）</w:t>
      </w:r>
      <w:r w:rsidRPr="0041658A">
        <w:rPr>
          <w:rFonts w:ascii="仿宋_GB2312" w:eastAsia="仿宋_GB2312" w:hint="eastAsia"/>
          <w:sz w:val="32"/>
          <w:szCs w:val="32"/>
        </w:rPr>
        <w:t>；</w:t>
      </w:r>
      <w:r w:rsidR="006A5E68" w:rsidRPr="0041658A">
        <w:rPr>
          <w:rFonts w:ascii="Times New Roman" w:eastAsia="仿宋_GB2312" w:hAnsi="Times New Roman"/>
          <w:sz w:val="32"/>
          <w:szCs w:val="32"/>
        </w:rPr>
        <w:t>9</w:t>
      </w:r>
      <w:r w:rsidR="006A5E68" w:rsidRPr="0041658A">
        <w:rPr>
          <w:rFonts w:ascii="Times New Roman" w:eastAsia="仿宋_GB2312" w:hAnsi="Times New Roman"/>
          <w:sz w:val="32"/>
          <w:szCs w:val="32"/>
        </w:rPr>
        <w:t>月</w:t>
      </w:r>
      <w:r w:rsidR="006A5E68" w:rsidRPr="0041658A">
        <w:rPr>
          <w:rFonts w:ascii="Times New Roman" w:eastAsia="仿宋_GB2312" w:hAnsi="Times New Roman"/>
          <w:sz w:val="32"/>
          <w:szCs w:val="32"/>
        </w:rPr>
        <w:t>30</w:t>
      </w:r>
      <w:r w:rsidR="006A5E68" w:rsidRPr="0041658A">
        <w:rPr>
          <w:rFonts w:ascii="仿宋_GB2312" w:eastAsia="仿宋_GB2312" w:hint="eastAsia"/>
          <w:sz w:val="32"/>
          <w:szCs w:val="32"/>
        </w:rPr>
        <w:t>日前</w:t>
      </w:r>
      <w:r w:rsidR="006A5E68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将验收工作报告上报市妇联、市财政局。</w:t>
      </w:r>
      <w:r w:rsidRPr="0041658A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10</w:t>
      </w:r>
      <w:r w:rsidR="00C02644" w:rsidRPr="0041658A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月</w:t>
      </w:r>
      <w:r w:rsidR="00C02644" w:rsidRPr="0041658A"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15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日前</w:t>
      </w:r>
      <w:r w:rsidR="006A5E68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，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市妇联、市财政局联合组成督导</w:t>
      </w:r>
      <w:r w:rsidR="00C02644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检查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组开展检查验收工作，并将验收工作报告上报自治区妇联、</w:t>
      </w:r>
      <w:r w:rsidR="006A5E68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自治区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财政厅。自治区妇联、</w:t>
      </w:r>
      <w:r w:rsidR="006A5E68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自治区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财政厅联合组织对各市开展项目抽查，抽查核</w:t>
      </w:r>
      <w:proofErr w:type="gramStart"/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验</w:t>
      </w:r>
      <w:proofErr w:type="gramEnd"/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结束后由自治区财政</w:t>
      </w:r>
      <w:proofErr w:type="gramStart"/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下拨奖</w:t>
      </w:r>
      <w:proofErr w:type="gramEnd"/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补资金。</w:t>
      </w:r>
    </w:p>
    <w:p w:rsidR="0010242A" w:rsidRPr="0041658A" w:rsidRDefault="0010242A" w:rsidP="0041658A">
      <w:pPr>
        <w:adjustRightInd w:val="0"/>
        <w:snapToGrid w:val="0"/>
        <w:spacing w:line="580" w:lineRule="exac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 w:rsidR="0010242A" w:rsidRPr="0041658A" w:rsidRDefault="000A1EED" w:rsidP="004165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附件：</w:t>
      </w:r>
      <w:r w:rsidRPr="00162BD1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1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.</w:t>
      </w:r>
      <w:r w:rsidR="00CA4FED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柳州市</w:t>
      </w:r>
      <w:r w:rsidR="006A5E68" w:rsidRPr="0041658A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2019</w:t>
      </w:r>
      <w:r w:rsidR="006A5E68"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创建“儿童之家”指标明细表</w:t>
      </w:r>
    </w:p>
    <w:p w:rsidR="0010242A" w:rsidRPr="0041658A" w:rsidRDefault="000A1EED" w:rsidP="00CA0776">
      <w:pPr>
        <w:adjustRightInd w:val="0"/>
        <w:snapToGrid w:val="0"/>
        <w:spacing w:line="580" w:lineRule="exact"/>
        <w:ind w:left="1920" w:hangingChars="600" w:hanging="192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      </w:t>
      </w:r>
      <w:r w:rsidRPr="00162BD1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2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.广西壮族自治区创建“儿童之家”设备配置清单(供参考)</w:t>
      </w:r>
    </w:p>
    <w:p w:rsidR="0010242A" w:rsidRPr="0041658A" w:rsidRDefault="000A1EED" w:rsidP="0041658A">
      <w:pPr>
        <w:adjustRightInd w:val="0"/>
        <w:snapToGrid w:val="0"/>
        <w:spacing w:line="580" w:lineRule="exac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      </w:t>
      </w:r>
      <w:r w:rsidRPr="00162BD1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3</w:t>
      </w: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.广西壮族自治区“儿童之家”标志牌样式图</w:t>
      </w:r>
    </w:p>
    <w:p w:rsidR="006A5E68" w:rsidRPr="0041658A" w:rsidRDefault="006A5E68" w:rsidP="0041658A">
      <w:pPr>
        <w:adjustRightInd w:val="0"/>
        <w:snapToGri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 w:rsidRPr="0041658A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     </w:t>
      </w:r>
      <w:r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Pr="00162BD1">
        <w:rPr>
          <w:rFonts w:ascii="Times New Roman" w:eastAsia="仿宋_GB2312" w:hAnsi="Times New Roman"/>
          <w:snapToGrid w:val="0"/>
          <w:kern w:val="0"/>
          <w:sz w:val="32"/>
          <w:szCs w:val="32"/>
        </w:rPr>
        <w:t>4</w:t>
      </w:r>
      <w:r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.</w:t>
      </w:r>
      <w:r w:rsidR="00E84CE7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Pr="0041658A">
        <w:rPr>
          <w:rFonts w:ascii="Times New Roman" w:eastAsia="仿宋_GB2312" w:hAnsi="Times New Roman"/>
          <w:snapToGrid w:val="0"/>
          <w:kern w:val="0"/>
          <w:sz w:val="32"/>
          <w:szCs w:val="32"/>
        </w:rPr>
        <w:t>2019</w:t>
      </w:r>
      <w:r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="00E84CE7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柳州市</w:t>
      </w:r>
      <w:proofErr w:type="gramStart"/>
      <w:r w:rsidR="00E84CE7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proofErr w:type="gramEnd"/>
      <w:r w:rsidR="00E84CE7"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儿童之家“创建项目</w:t>
      </w:r>
      <w:r w:rsidRPr="0041658A">
        <w:rPr>
          <w:rFonts w:ascii="仿宋_GB2312" w:eastAsia="仿宋_GB2312" w:hint="eastAsia"/>
          <w:snapToGrid w:val="0"/>
          <w:kern w:val="0"/>
          <w:sz w:val="32"/>
          <w:szCs w:val="32"/>
        </w:rPr>
        <w:t>选址情况表</w:t>
      </w:r>
    </w:p>
    <w:p w:rsidR="0010242A" w:rsidRDefault="000A1EED">
      <w:pPr>
        <w:adjustRightInd w:val="0"/>
        <w:snapToGrid w:val="0"/>
        <w:spacing w:line="560" w:lineRule="exac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  </w:t>
      </w:r>
    </w:p>
    <w:p w:rsidR="0010242A" w:rsidRDefault="0010242A">
      <w:pPr>
        <w:adjustRightInd w:val="0"/>
        <w:snapToGrid w:val="0"/>
        <w:spacing w:line="560" w:lineRule="exact"/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sectPr w:rsidR="0010242A" w:rsidSect="00287A4E">
          <w:footerReference w:type="even" r:id="rId9"/>
          <w:footerReference w:type="default" r:id="rId10"/>
          <w:pgSz w:w="11906" w:h="16838"/>
          <w:pgMar w:top="1418" w:right="1418" w:bottom="1134" w:left="1418" w:header="851" w:footer="1134" w:gutter="0"/>
          <w:pgNumType w:fmt="numberInDash"/>
          <w:cols w:space="720"/>
          <w:docGrid w:type="lines" w:linePitch="312"/>
        </w:sectPr>
      </w:pPr>
    </w:p>
    <w:p w:rsidR="0010242A" w:rsidRPr="00550B9B" w:rsidRDefault="000A1EED" w:rsidP="00550B9B">
      <w:pPr>
        <w:tabs>
          <w:tab w:val="left" w:pos="7505"/>
        </w:tabs>
        <w:adjustRightInd w:val="0"/>
        <w:snapToGrid w:val="0"/>
        <w:spacing w:line="58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550B9B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lastRenderedPageBreak/>
        <w:t>附件1</w:t>
      </w:r>
    </w:p>
    <w:p w:rsidR="002B0311" w:rsidRDefault="002B0311" w:rsidP="00550B9B">
      <w:pPr>
        <w:tabs>
          <w:tab w:val="left" w:pos="7505"/>
        </w:tabs>
        <w:adjustRightInd w:val="0"/>
        <w:snapToGrid w:val="0"/>
        <w:spacing w:line="580" w:lineRule="exact"/>
        <w:rPr>
          <w:rFonts w:ascii="黑体" w:eastAsia="黑体" w:hAnsi="黑体"/>
          <w:snapToGrid w:val="0"/>
          <w:color w:val="000000"/>
          <w:kern w:val="0"/>
          <w:sz w:val="28"/>
          <w:szCs w:val="28"/>
        </w:rPr>
      </w:pPr>
    </w:p>
    <w:p w:rsidR="002B0311" w:rsidRDefault="002B0311" w:rsidP="00550B9B">
      <w:pPr>
        <w:tabs>
          <w:tab w:val="left" w:pos="7505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snapToGrid w:val="0"/>
          <w:color w:val="000000"/>
          <w:kern w:val="0"/>
          <w:sz w:val="44"/>
          <w:szCs w:val="44"/>
        </w:rPr>
        <w:t>2019年柳州市创建“儿童之家”指标明细表</w:t>
      </w:r>
    </w:p>
    <w:p w:rsidR="002B0311" w:rsidRDefault="002B0311" w:rsidP="00550B9B">
      <w:pPr>
        <w:tabs>
          <w:tab w:val="left" w:pos="7505"/>
        </w:tabs>
        <w:adjustRightInd w:val="0"/>
        <w:snapToGrid w:val="0"/>
        <w:spacing w:line="300" w:lineRule="exact"/>
        <w:rPr>
          <w:rFonts w:ascii="方正小标宋简体" w:eastAsia="方正小标宋简体"/>
          <w:bCs/>
          <w:snapToGrid w:val="0"/>
          <w:color w:val="000000"/>
          <w:kern w:val="0"/>
          <w:sz w:val="44"/>
          <w:szCs w:val="44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189"/>
        <w:gridCol w:w="861"/>
        <w:gridCol w:w="1254"/>
        <w:gridCol w:w="996"/>
        <w:gridCol w:w="1464"/>
        <w:gridCol w:w="1956"/>
        <w:gridCol w:w="1405"/>
      </w:tblGrid>
      <w:tr w:rsidR="002B0311" w:rsidRPr="00550B9B" w:rsidTr="000B4950">
        <w:trPr>
          <w:trHeight w:val="454"/>
          <w:jc w:val="center"/>
        </w:trPr>
        <w:tc>
          <w:tcPr>
            <w:tcW w:w="49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8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6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创建</w:t>
            </w:r>
          </w:p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数量</w:t>
            </w:r>
          </w:p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（</w:t>
            </w:r>
            <w:proofErr w:type="gramStart"/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个</w:t>
            </w:r>
            <w:proofErr w:type="gramEnd"/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25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建设规模</w:t>
            </w:r>
          </w:p>
          <w:p w:rsidR="002B0311" w:rsidRPr="00550B9B" w:rsidRDefault="002B0311" w:rsidP="00CF3814">
            <w:pPr>
              <w:adjustRightInd w:val="0"/>
              <w:spacing w:line="360" w:lineRule="exact"/>
              <w:ind w:leftChars="-8" w:left="-17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（万元</w:t>
            </w: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/</w:t>
            </w:r>
            <w:proofErr w:type="gramStart"/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个</w:t>
            </w:r>
            <w:proofErr w:type="gramEnd"/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B4950" w:rsidRDefault="002B0311" w:rsidP="000B4950">
            <w:pPr>
              <w:adjustRightInd w:val="0"/>
              <w:spacing w:line="360" w:lineRule="exact"/>
              <w:ind w:rightChars="-45" w:right="-94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资金</w:t>
            </w:r>
          </w:p>
          <w:p w:rsidR="002B0311" w:rsidRPr="00550B9B" w:rsidRDefault="002B0311" w:rsidP="000B4950">
            <w:pPr>
              <w:adjustRightInd w:val="0"/>
              <w:spacing w:line="360" w:lineRule="exact"/>
              <w:ind w:rightChars="-45" w:right="-94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预算</w:t>
            </w:r>
          </w:p>
          <w:p w:rsidR="002B0311" w:rsidRPr="00550B9B" w:rsidRDefault="002B0311" w:rsidP="000B4950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4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资金来源（万元）</w:t>
            </w:r>
          </w:p>
        </w:tc>
        <w:tc>
          <w:tcPr>
            <w:tcW w:w="140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其中：在贫困村创建数量（</w:t>
            </w:r>
            <w:proofErr w:type="gramStart"/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个</w:t>
            </w:r>
            <w:proofErr w:type="gramEnd"/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2B0311" w:rsidRPr="00550B9B" w:rsidTr="003A4705">
        <w:trPr>
          <w:trHeight w:val="454"/>
          <w:jc w:val="center"/>
        </w:trPr>
        <w:tc>
          <w:tcPr>
            <w:tcW w:w="49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市、县级财政（万元）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自治区财政补贴（万元）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0311" w:rsidRPr="00550B9B" w:rsidRDefault="002B031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柳城县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B1405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贫困村完成</w:t>
            </w: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90%</w:t>
            </w: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以上</w:t>
            </w: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儿童之家</w:t>
            </w: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创建任务列入脱贫攻坚考核</w:t>
            </w: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鹿寨县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B1405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融安县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606BE7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融水县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B1405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三江县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B1405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柳北区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B1405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城中区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B1405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鱼峰区</w:t>
            </w:r>
            <w:proofErr w:type="gramEnd"/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B1405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柳南区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B1405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柳江区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B1405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B4950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柳东</w:t>
            </w:r>
          </w:p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新区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B1405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9367B3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B4950" w:rsidRDefault="001A3796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北部生态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新</w:t>
            </w: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区（</w:t>
            </w:r>
            <w:r w:rsidR="005A4571"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阳和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工业</w:t>
            </w:r>
          </w:p>
          <w:p w:rsidR="005A4571" w:rsidRPr="00550B9B" w:rsidRDefault="005A4571" w:rsidP="001A3796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新区</w:t>
            </w:r>
            <w:r w:rsidR="001A3796"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9367B3" w:rsidP="009367B3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9367B3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9367B3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9367B3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9367B3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5A4571" w:rsidRPr="00550B9B" w:rsidTr="003A4705">
        <w:trPr>
          <w:trHeight w:val="454"/>
          <w:jc w:val="center"/>
        </w:trPr>
        <w:tc>
          <w:tcPr>
            <w:tcW w:w="4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606BE7" w:rsidP="00CF3814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50B9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2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571" w:rsidRPr="00550B9B" w:rsidRDefault="005A4571" w:rsidP="00CF381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2B0311" w:rsidRDefault="002B0311">
      <w:pPr>
        <w:tabs>
          <w:tab w:val="left" w:pos="7505"/>
        </w:tabs>
        <w:adjustRightInd w:val="0"/>
        <w:snapToGrid w:val="0"/>
        <w:spacing w:line="590" w:lineRule="exact"/>
        <w:rPr>
          <w:rFonts w:ascii="黑体" w:eastAsia="黑体" w:hAnsi="黑体"/>
          <w:snapToGrid w:val="0"/>
          <w:color w:val="000000"/>
          <w:kern w:val="0"/>
          <w:sz w:val="28"/>
          <w:szCs w:val="28"/>
        </w:rPr>
      </w:pPr>
    </w:p>
    <w:p w:rsidR="0010242A" w:rsidRPr="00550B9B" w:rsidRDefault="000A1EED" w:rsidP="00503A78">
      <w:pPr>
        <w:tabs>
          <w:tab w:val="left" w:pos="7505"/>
        </w:tabs>
        <w:adjustRightInd w:val="0"/>
        <w:snapToGrid w:val="0"/>
        <w:spacing w:line="58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550B9B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lastRenderedPageBreak/>
        <w:t>附件2</w:t>
      </w:r>
    </w:p>
    <w:p w:rsidR="00550B9B" w:rsidRDefault="00550B9B" w:rsidP="00503A78">
      <w:pPr>
        <w:tabs>
          <w:tab w:val="left" w:pos="7505"/>
        </w:tabs>
        <w:adjustRightInd w:val="0"/>
        <w:snapToGrid w:val="0"/>
        <w:spacing w:line="580" w:lineRule="exact"/>
        <w:rPr>
          <w:rFonts w:ascii="黑体" w:eastAsia="黑体" w:hAnsi="黑体"/>
          <w:snapToGrid w:val="0"/>
          <w:color w:val="000000"/>
          <w:kern w:val="0"/>
          <w:sz w:val="28"/>
          <w:szCs w:val="28"/>
        </w:rPr>
      </w:pPr>
    </w:p>
    <w:p w:rsidR="000B4950" w:rsidRDefault="000A1EED" w:rsidP="00503A78">
      <w:pPr>
        <w:tabs>
          <w:tab w:val="left" w:pos="7505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snapToGrid w:val="0"/>
          <w:color w:val="000000"/>
          <w:kern w:val="0"/>
          <w:sz w:val="44"/>
          <w:szCs w:val="44"/>
        </w:rPr>
        <w:t>广西壮族自治区创建“儿童之家”设备</w:t>
      </w:r>
    </w:p>
    <w:p w:rsidR="0010242A" w:rsidRDefault="000A1EED" w:rsidP="00503A78">
      <w:pPr>
        <w:tabs>
          <w:tab w:val="left" w:pos="7505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snapToGrid w:val="0"/>
          <w:color w:val="000000"/>
          <w:kern w:val="0"/>
          <w:sz w:val="44"/>
          <w:szCs w:val="44"/>
        </w:rPr>
        <w:t>配置清单（供参考）</w:t>
      </w:r>
    </w:p>
    <w:p w:rsidR="0010242A" w:rsidRDefault="0010242A" w:rsidP="00603A51">
      <w:pPr>
        <w:tabs>
          <w:tab w:val="left" w:pos="7505"/>
        </w:tabs>
        <w:adjustRightInd w:val="0"/>
        <w:snapToGrid w:val="0"/>
        <w:spacing w:line="300" w:lineRule="exact"/>
        <w:rPr>
          <w:rFonts w:eastAsia="方正仿宋_GBK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1281"/>
        <w:gridCol w:w="1673"/>
        <w:gridCol w:w="2988"/>
      </w:tblGrid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设备名称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数量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参考单价（元）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备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 xml:space="preserve">    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注</w:t>
            </w:r>
          </w:p>
        </w:tc>
      </w:tr>
      <w:tr w:rsidR="0010242A" w:rsidRPr="00603A51">
        <w:trPr>
          <w:trHeight w:val="436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室外儿童滑梯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１套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4000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－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滑梯要求工程塑料的材质</w:t>
            </w:r>
          </w:p>
        </w:tc>
      </w:tr>
      <w:tr w:rsidR="0010242A" w:rsidRPr="00603A51">
        <w:trPr>
          <w:trHeight w:val="436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地垫或草坪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１套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1000-2000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台式电脑</w:t>
            </w:r>
          </w:p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（带视频聊天设备）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台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4000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用于儿童查阅资料、亲情视频聊天，根据实际需要选择配置。</w:t>
            </w: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乒乓球桌（室外）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１套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教学用双面黑白板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１张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有支架，可移动</w:t>
            </w: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儿童塑料桌椅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套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张桌子、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6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张椅子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/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套，</w:t>
            </w: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儿童塑料书架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个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儿童玩具柜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个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单人摇马（室内、外）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4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个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双人摇马（室内、外）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个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乒乓球拍、乒乓球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套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羽毛球拍、羽毛球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3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套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儿童图书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一批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学龄前，小学高、中、低年级各占四分之一</w:t>
            </w: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篮球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个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象棋、军棋、飞行棋、跳棋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各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套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毽子、跳绳、呼啦圈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各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5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套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3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儿童手工制作类玩具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5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套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  <w:tr w:rsidR="0010242A" w:rsidRPr="00603A51">
        <w:trPr>
          <w:trHeight w:val="540"/>
          <w:jc w:val="center"/>
        </w:trPr>
        <w:tc>
          <w:tcPr>
            <w:tcW w:w="31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制度和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“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儿童之家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”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牌匾、宣传板报</w:t>
            </w:r>
          </w:p>
        </w:tc>
        <w:tc>
          <w:tcPr>
            <w:tcW w:w="12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10</w:t>
            </w: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块</w:t>
            </w:r>
          </w:p>
        </w:tc>
        <w:tc>
          <w:tcPr>
            <w:tcW w:w="167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0A1EED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  <w:r w:rsidRPr="00603A51"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29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242A" w:rsidRPr="00603A51" w:rsidRDefault="0010242A">
            <w:pPr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6"/>
                <w:szCs w:val="26"/>
              </w:rPr>
            </w:pPr>
          </w:p>
        </w:tc>
      </w:tr>
    </w:tbl>
    <w:p w:rsidR="0010242A" w:rsidRDefault="0010242A">
      <w:pPr>
        <w:tabs>
          <w:tab w:val="left" w:pos="7505"/>
        </w:tabs>
        <w:adjustRightInd w:val="0"/>
        <w:snapToGrid w:val="0"/>
        <w:spacing w:line="240" w:lineRule="atLeast"/>
        <w:ind w:firstLineChars="200" w:firstLine="480"/>
        <w:rPr>
          <w:rFonts w:eastAsia="方正仿宋_GBK"/>
          <w:snapToGrid w:val="0"/>
          <w:color w:val="000000"/>
          <w:kern w:val="0"/>
          <w:sz w:val="24"/>
          <w:shd w:val="clear" w:color="auto" w:fill="FFFFFF"/>
        </w:rPr>
      </w:pPr>
    </w:p>
    <w:p w:rsidR="0010242A" w:rsidRDefault="000A1EED">
      <w:pPr>
        <w:adjustRightInd w:val="0"/>
        <w:snapToGrid w:val="0"/>
        <w:spacing w:line="240" w:lineRule="atLeast"/>
        <w:jc w:val="left"/>
        <w:rPr>
          <w:rFonts w:ascii="仿宋_GB2312" w:eastAsia="仿宋_GB2312"/>
          <w:snapToGrid w:val="0"/>
          <w:color w:val="000000"/>
          <w:kern w:val="0"/>
          <w:sz w:val="24"/>
        </w:rPr>
      </w:pPr>
      <w:r>
        <w:rPr>
          <w:rFonts w:ascii="仿宋_GB2312" w:eastAsia="仿宋_GB2312" w:hint="eastAsia"/>
          <w:b/>
          <w:bCs/>
          <w:snapToGrid w:val="0"/>
          <w:color w:val="000000"/>
          <w:kern w:val="0"/>
          <w:sz w:val="24"/>
        </w:rPr>
        <w:t>注：</w:t>
      </w:r>
      <w:r>
        <w:rPr>
          <w:rFonts w:ascii="仿宋_GB2312" w:eastAsia="仿宋_GB2312" w:hint="eastAsia"/>
          <w:snapToGrid w:val="0"/>
          <w:color w:val="000000"/>
          <w:kern w:val="0"/>
          <w:sz w:val="24"/>
        </w:rPr>
        <w:t>以上清单仅供参考，各“儿童之家”根据实际情况进行选择配置，如有室外滑梯则可以</w:t>
      </w:r>
      <w:proofErr w:type="gramStart"/>
      <w:r>
        <w:rPr>
          <w:rFonts w:ascii="仿宋_GB2312" w:eastAsia="仿宋_GB2312" w:hint="eastAsia"/>
          <w:snapToGrid w:val="0"/>
          <w:color w:val="000000"/>
          <w:kern w:val="0"/>
          <w:sz w:val="24"/>
        </w:rPr>
        <w:t>不</w:t>
      </w:r>
      <w:proofErr w:type="gramEnd"/>
      <w:r>
        <w:rPr>
          <w:rFonts w:ascii="仿宋_GB2312" w:eastAsia="仿宋_GB2312" w:hint="eastAsia"/>
          <w:snapToGrid w:val="0"/>
          <w:color w:val="000000"/>
          <w:kern w:val="0"/>
          <w:sz w:val="24"/>
        </w:rPr>
        <w:t>配置室内滑梯，儿童图书可以整合“幸福家园”、“农家书屋”等各类儿童书籍。</w:t>
      </w:r>
    </w:p>
    <w:p w:rsidR="0010242A" w:rsidRPr="000B4950" w:rsidRDefault="000A1EED" w:rsidP="000B4950">
      <w:pPr>
        <w:tabs>
          <w:tab w:val="left" w:pos="7505"/>
        </w:tabs>
        <w:adjustRightInd w:val="0"/>
        <w:snapToGrid w:val="0"/>
        <w:spacing w:line="58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0B4950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lastRenderedPageBreak/>
        <w:t>附件3</w:t>
      </w:r>
    </w:p>
    <w:p w:rsidR="0010242A" w:rsidRDefault="0010242A" w:rsidP="000B4950">
      <w:pPr>
        <w:tabs>
          <w:tab w:val="left" w:pos="7505"/>
        </w:tabs>
        <w:adjustRightInd w:val="0"/>
        <w:snapToGrid w:val="0"/>
        <w:spacing w:line="580" w:lineRule="exact"/>
        <w:rPr>
          <w:rFonts w:ascii="黑体" w:eastAsia="黑体" w:hAnsi="黑体"/>
          <w:snapToGrid w:val="0"/>
          <w:color w:val="000000"/>
          <w:kern w:val="0"/>
          <w:sz w:val="28"/>
          <w:szCs w:val="28"/>
        </w:rPr>
      </w:pPr>
    </w:p>
    <w:p w:rsidR="0010242A" w:rsidRDefault="000A1EED" w:rsidP="000B4950">
      <w:pPr>
        <w:tabs>
          <w:tab w:val="left" w:pos="7505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snapToGrid w:val="0"/>
          <w:color w:val="000000"/>
          <w:kern w:val="0"/>
          <w:sz w:val="44"/>
          <w:szCs w:val="44"/>
        </w:rPr>
        <w:t>广西壮族自治区"儿童之家"标志牌样式图</w:t>
      </w:r>
    </w:p>
    <w:p w:rsidR="0010242A" w:rsidRDefault="0010242A">
      <w:pPr>
        <w:adjustRightInd w:val="0"/>
        <w:snapToGrid w:val="0"/>
        <w:spacing w:line="640" w:lineRule="exact"/>
        <w:rPr>
          <w:rFonts w:ascii="方正小标宋简体" w:eastAsia="方正小标宋简体"/>
          <w:bCs/>
          <w:snapToGrid w:val="0"/>
          <w:color w:val="000000"/>
          <w:kern w:val="0"/>
          <w:sz w:val="44"/>
          <w:szCs w:val="44"/>
        </w:rPr>
      </w:pPr>
    </w:p>
    <w:p w:rsidR="0010242A" w:rsidRPr="00DB6A79" w:rsidRDefault="000A1EED">
      <w:pPr>
        <w:adjustRightInd w:val="0"/>
        <w:snapToGrid w:val="0"/>
        <w:spacing w:line="640" w:lineRule="exact"/>
        <w:rPr>
          <w:rFonts w:ascii="仿宋_GB2312" w:eastAsia="仿宋_GB2312" w:hAnsi="仿宋_GB2312"/>
          <w:color w:val="000000"/>
          <w:sz w:val="32"/>
          <w:szCs w:val="34"/>
        </w:rPr>
      </w:pPr>
      <w:r w:rsidRPr="00DB6A79">
        <w:rPr>
          <w:rFonts w:ascii="楷体_GB2312" w:eastAsia="楷体_GB2312" w:hint="eastAsia"/>
          <w:bCs/>
          <w:snapToGrid w:val="0"/>
          <w:color w:val="000000"/>
          <w:kern w:val="0"/>
          <w:sz w:val="44"/>
          <w:szCs w:val="32"/>
        </w:rPr>
        <w:t>（一）</w:t>
      </w:r>
      <w:r w:rsidRPr="00DB6A79">
        <w:rPr>
          <w:rFonts w:ascii="楷体_GB2312" w:eastAsia="楷体_GB2312" w:hAnsi="仿宋_GB2312" w:hint="eastAsia"/>
          <w:b/>
          <w:color w:val="000000"/>
          <w:sz w:val="44"/>
          <w:szCs w:val="32"/>
        </w:rPr>
        <w:t>样式</w:t>
      </w:r>
      <w:r w:rsidRPr="00DB6A79">
        <w:rPr>
          <w:rFonts w:ascii="仿宋_GB2312" w:eastAsia="仿宋_GB2312" w:hAnsi="仿宋_GB2312" w:hint="eastAsia"/>
          <w:b/>
          <w:color w:val="000000"/>
          <w:sz w:val="32"/>
          <w:szCs w:val="34"/>
        </w:rPr>
        <w:t>：</w:t>
      </w:r>
    </w:p>
    <w:p w:rsidR="0010242A" w:rsidRDefault="00750A96" w:rsidP="00AD2E5C">
      <w:pPr>
        <w:adjustRightInd w:val="0"/>
        <w:snapToGrid w:val="0"/>
        <w:spacing w:line="640" w:lineRule="exact"/>
        <w:ind w:firstLineChars="200" w:firstLine="683"/>
        <w:rPr>
          <w:rFonts w:ascii="仿宋_GB2312" w:eastAsia="仿宋_GB2312" w:hAnsi="仿宋_GB2312"/>
          <w:color w:val="000000"/>
          <w:sz w:val="34"/>
          <w:szCs w:val="34"/>
        </w:rPr>
      </w:pPr>
      <w:r>
        <w:rPr>
          <w:rFonts w:ascii="仿宋_GB2312" w:eastAsia="仿宋_GB2312" w:hAnsi="仿宋_GB2312"/>
          <w:b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363220</wp:posOffset>
                </wp:positionV>
                <wp:extent cx="4635500" cy="2626995"/>
                <wp:effectExtent l="0" t="0" r="12700" b="209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2626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1D878" id="Rectangle 2" o:spid="_x0000_s1026" style="position:absolute;left:0;text-align:left;margin-left:57.1pt;margin-top:28.6pt;width:365pt;height:20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iA4gEAAMQDAAAOAAAAZHJzL2Uyb0RvYy54bWysU02P0zAQvSPxHyzfadpACo2a7oGyXFaw&#10;YuEHTG0nsfCXPN6m/feM3Wxh4YIQPli25/nNvOfx9uZkDTuqiNq7jq8WS86UE15qN3T829fbV+84&#10;wwROgvFOdfyskN/sXr7YTqFVtR+9kSoyInHYTqHjY0qhrSoUo7KACx+Uo2Dvo4VE2zhUMsJE7NZU&#10;9XK5riYfZYheKEQ63V+CfFf4+16J9LnvUSVmOk61pTLHMh/yXO220A4RwqjFXAb8QxUWtKOkV6o9&#10;JGCPUf9BZbWIHn2fFsLbyve9FqpoIDWr5W9qHkYIqmghczBcbcL/Rys+He8j07LjbzlzYOmJvpBp&#10;4AajWJ3tmQK2hHoI9zELxHDnxXekQPUskjc4Y059tBlL8tipeH2+eq1OiQk6fLN+3TRLehJBsXpd&#10;rzebJqeroH26HiKmj8pblhcdj1RX8RiOd5gu0CdIzub8rTaGzqE1jk0d3zR1Q/xAbdUbSLS0gYSi&#10;GwoNeqNlvlJkxeHw3kR2hNwoZczVPIPlfHvA8YIroUsLWZ1ULLlHBfKDkyydA5npqOt5LsYqyZlR&#10;9EnyqiATaPM3SLLEuNnvi8XZ7IOXZ3q6xxD1MJI9q1JvjlCrFB/nts69+Ou+MP38fLsfAAAA//8D&#10;AFBLAwQUAAYACAAAACEAJ71YPt8AAAAKAQAADwAAAGRycy9kb3ducmV2LnhtbEyPzU7DMBCE70i8&#10;g7VI3KjTKm1KiFPxo96QECn07MbbJMJeR7GbBp6e7QlOq9kdzX5TbCZnxYhD6DwpmM8SEEi1Nx01&#10;Cj5227s1iBA1GW09oYJvDLApr68KnRt/pnccq9gIDqGQawVtjH0uZahbdDrMfI/Et6MfnI4sh0aa&#10;QZ853Fm5SJKVdLoj/tDqHp9brL+qk1MwbPd2N75V43GVvdifsK8/l0+vSt3eTI8PICJO8c8MF3xG&#10;h5KZDv5EJgjLep4u2KpgmfFkwzq9LA4K0iy5B1kW8n+F8hcAAP//AwBQSwECLQAUAAYACAAAACEA&#10;toM4kv4AAADhAQAAEwAAAAAAAAAAAAAAAAAAAAAAW0NvbnRlbnRfVHlwZXNdLnhtbFBLAQItABQA&#10;BgAIAAAAIQA4/SH/1gAAAJQBAAALAAAAAAAAAAAAAAAAAC8BAABfcmVscy8ucmVsc1BLAQItABQA&#10;BgAIAAAAIQBrHDiA4gEAAMQDAAAOAAAAAAAAAAAAAAAAAC4CAABkcnMvZTJvRG9jLnhtbFBLAQIt&#10;ABQABgAIAAAAIQAnvVg+3wAAAAoBAAAPAAAAAAAAAAAAAAAAADwEAABkcnMvZG93bnJldi54bWxQ&#10;SwUGAAAAAAQABADzAAAASAUAAAAA&#10;" filled="f">
                <v:path arrowok="t"/>
              </v:rect>
            </w:pict>
          </mc:Fallback>
        </mc:AlternateContent>
      </w:r>
      <w:r w:rsidR="000A1EED">
        <w:rPr>
          <w:rFonts w:ascii="仿宋_GB2312" w:eastAsia="仿宋_GB2312" w:hAnsi="仿宋_GB2312" w:hint="eastAsia"/>
          <w:color w:val="000000"/>
          <w:sz w:val="34"/>
          <w:szCs w:val="34"/>
        </w:rPr>
        <w:t xml:space="preserve">                     </w:t>
      </w:r>
      <w:r w:rsidR="000A1EED" w:rsidRPr="00603A51">
        <w:rPr>
          <w:rFonts w:ascii="Times New Roman" w:eastAsia="仿宋_GB2312" w:hAnsi="Times New Roman"/>
          <w:color w:val="000000"/>
          <w:sz w:val="34"/>
          <w:szCs w:val="34"/>
        </w:rPr>
        <w:t>60</w:t>
      </w:r>
      <w:r w:rsidR="000A1EED">
        <w:rPr>
          <w:rFonts w:ascii="仿宋_GB2312" w:eastAsia="仿宋_GB2312" w:hAnsi="仿宋_GB2312" w:hint="eastAsia"/>
          <w:color w:val="000000"/>
          <w:sz w:val="34"/>
          <w:szCs w:val="34"/>
        </w:rPr>
        <w:t>cm</w:t>
      </w:r>
    </w:p>
    <w:p w:rsidR="0010242A" w:rsidRDefault="00750A96" w:rsidP="00006018">
      <w:pPr>
        <w:adjustRightInd w:val="0"/>
        <w:snapToGrid w:val="0"/>
        <w:spacing w:line="640" w:lineRule="exact"/>
        <w:ind w:firstLineChars="200" w:firstLine="560"/>
        <w:rPr>
          <w:rFonts w:ascii="仿宋_GB2312" w:eastAsia="仿宋_GB2312" w:hAnsi="仿宋_GB2312"/>
          <w:color w:val="000000"/>
          <w:sz w:val="34"/>
          <w:szCs w:val="34"/>
        </w:rPr>
      </w:pPr>
      <w:r>
        <w:rPr>
          <w:rFonts w:ascii="黑体" w:eastAsia="黑体" w:hAnsi="仿宋_GB2312"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281305</wp:posOffset>
                </wp:positionV>
                <wp:extent cx="3879215" cy="1082040"/>
                <wp:effectExtent l="0" t="0" r="0" b="0"/>
                <wp:wrapNone/>
                <wp:docPr id="5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215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750A96" w:rsidRDefault="00750A96" w:rsidP="00750A96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ⅩⅩ县ⅩⅩ乡镇ⅩⅩ村</w:t>
                            </w:r>
                          </w:p>
                          <w:p w:rsidR="0010242A" w:rsidRDefault="0010242A"/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50pt;margin-top:22.15pt;width:305.45pt;height:85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rQwAEAAEkDAAAOAAAAZHJzL2Uyb0RvYy54bWysU82O0zAQviPxDpbvNGmgSzequwKtlssK&#10;kBYewHXsxsJ/8rhN+gLwBpy4cOe5+hyM3Wx3xd5WXJw4883M9803WV2N1pC9jKC9Y3Q+qymRTvhO&#10;uy2jX7/cvFpSAom7jhvvJKMHCfRq/fLFagitbHzvTScjwSIO2iEw2qcU2qoC0UvLYeaDdBhUPlqe&#10;8Bq3VRf5gNWtqZq6vqgGH7sQvZAA+PX6FKTrUl8pKdInpUAmYhhFbqmcsZybfFbrFW+3kYdei4kG&#10;fwYLy7XDpudS1zxxsov6SSmrRfTgVZoJbyuvlBayaEA18/ofNXc9D7JoweFAOI8J/l9Z8XH/ORLd&#10;MbqgxHGLFh1//jj++nP8/Z1c5PEMAVpE3QXEpfG9H9HmIhXCrRffACHVI8wpARCdxzGqaPMThRJM&#10;RAcO56nLMRGBH18v3142c2wvMDavl039pvhSPaSHCOmD9JbkF0Yj2loo8P0tpEyAt/eQ3M35G21M&#10;sdY4MjB6uWgWJeEcwQzjJuYnsllDGjfjJHnjuwMqHnA1GHW4u5TsQtTbHvvf63+3S9ipEMjZp5Sp&#10;KPpVeE27lRfi8b2gHv6A9V8AAAD//wMAUEsDBBQABgAIAAAAIQBEo6Xu3QAAAAoBAAAPAAAAZHJz&#10;L2Rvd25yZXYueG1sTI/BTsMwEETvSPyDtUjcqJ0QaBviVKjAGSh8gBsvcUi8jmK3DXw9ywmOoxnN&#10;vKk2sx/EEafYBdKQLRQIpCbYjloN729PVysQMRmyZgiEGr4wwqY+P6tMacOJXvG4S63gEoql0eBS&#10;GkspY+PQm7gIIxJ7H2HyJrGcWmknc+JyP8hcqVvpTUe84MyIW4dNvzt4DSvln/t+nb9EX3xnN277&#10;EB7HT60vL+b7OxAJ5/QXhl98RoeamfbhQDaKgbVS/CVpKIprEBxYZmoNYq8hz4olyLqS/y/UPwAA&#10;AP//AwBQSwECLQAUAAYACAAAACEAtoM4kv4AAADhAQAAEwAAAAAAAAAAAAAAAAAAAAAAW0NvbnRl&#10;bnRfVHlwZXNdLnhtbFBLAQItABQABgAIAAAAIQA4/SH/1gAAAJQBAAALAAAAAAAAAAAAAAAAAC8B&#10;AABfcmVscy8ucmVsc1BLAQItABQABgAIAAAAIQB8tqrQwAEAAEkDAAAOAAAAAAAAAAAAAAAAAC4C&#10;AABkcnMvZTJvRG9jLnhtbFBLAQItABQABgAIAAAAIQBEo6Xu3QAAAAoBAAAPAAAAAAAAAAAAAAAA&#10;ABoEAABkcnMvZG93bnJldi54bWxQSwUGAAAAAAQABADzAAAAJAUAAAAA&#10;" filled="f" stroked="f">
                <v:textbox style="mso-fit-shape-to-text:t">
                  <w:txbxContent>
                    <w:p w:rsidR="00750A96" w:rsidRDefault="00750A96" w:rsidP="00750A96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ⅩⅩ县ⅩⅩ乡镇ⅩⅩ村</w:t>
                      </w:r>
                    </w:p>
                    <w:p w:rsidR="0010242A" w:rsidRDefault="0010242A"/>
                  </w:txbxContent>
                </v:textbox>
              </v:shape>
            </w:pict>
          </mc:Fallback>
        </mc:AlternateContent>
      </w:r>
      <w:r w:rsidR="000A1EED">
        <w:rPr>
          <w:rFonts w:ascii="仿宋_GB2312" w:eastAsia="仿宋_GB2312" w:hAnsi="仿宋_GB2312" w:hint="eastAsia"/>
          <w:color w:val="000000"/>
          <w:sz w:val="34"/>
          <w:szCs w:val="34"/>
        </w:rPr>
        <w:t xml:space="preserve">     </w:t>
      </w:r>
    </w:p>
    <w:p w:rsidR="00603A51" w:rsidRDefault="00603A51" w:rsidP="00603A51">
      <w:pPr>
        <w:adjustRightInd w:val="0"/>
        <w:snapToGrid w:val="0"/>
        <w:spacing w:line="640" w:lineRule="exact"/>
        <w:rPr>
          <w:rFonts w:ascii="仿宋_GB2312" w:eastAsia="仿宋_GB2312" w:hAnsi="仿宋_GB2312"/>
          <w:color w:val="000000"/>
          <w:sz w:val="34"/>
          <w:szCs w:val="34"/>
        </w:rPr>
      </w:pPr>
    </w:p>
    <w:p w:rsidR="0010242A" w:rsidRDefault="00750A96" w:rsidP="00603A51">
      <w:pPr>
        <w:adjustRightInd w:val="0"/>
        <w:snapToGrid w:val="0"/>
        <w:spacing w:line="640" w:lineRule="exact"/>
        <w:rPr>
          <w:rFonts w:ascii="仿宋_GB2312" w:eastAsia="仿宋_GB2312" w:hAnsi="仿宋_GB2312"/>
          <w:color w:val="000000"/>
          <w:sz w:val="34"/>
          <w:szCs w:val="34"/>
        </w:rPr>
      </w:pPr>
      <w:r>
        <w:rPr>
          <w:rFonts w:ascii="仿宋_GB2312" w:eastAsia="仿宋_GB2312" w:hAnsi="仿宋_GB2312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86995</wp:posOffset>
                </wp:positionV>
                <wp:extent cx="3419475" cy="15367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0242A" w:rsidRDefault="000A1EED">
                            <w:pPr>
                              <w:jc w:val="center"/>
                              <w:rPr>
                                <w:rFonts w:ascii="方正小标宋简体" w:eastAsia="方正小标宋简体"/>
                                <w:b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b/>
                                <w:sz w:val="66"/>
                                <w:szCs w:val="66"/>
                              </w:rPr>
                              <w:t>儿 童 之 家</w:t>
                            </w:r>
                          </w:p>
                          <w:p w:rsidR="0010242A" w:rsidRDefault="0010242A">
                            <w:pPr>
                              <w:spacing w:line="460" w:lineRule="exact"/>
                              <w:jc w:val="center"/>
                              <w:rPr>
                                <w:rFonts w:ascii="楷体_GB2312" w:eastAsia="楷体_GB2312"/>
                                <w:sz w:val="32"/>
                                <w:szCs w:val="32"/>
                              </w:rPr>
                            </w:pPr>
                          </w:p>
                          <w:p w:rsidR="0010242A" w:rsidRDefault="000A1EED">
                            <w:pPr>
                              <w:spacing w:line="460" w:lineRule="exact"/>
                              <w:jc w:val="center"/>
                              <w:rPr>
                                <w:rFonts w:ascii="楷体_GB2312" w:eastAsia="楷体_GB2312"/>
                                <w:sz w:val="32"/>
                                <w:szCs w:val="32"/>
                              </w:rPr>
                            </w:pPr>
                            <w:r w:rsidRPr="003E5320">
                              <w:rPr>
                                <w:rFonts w:ascii="Times New Roman" w:eastAsia="楷体_GB2312" w:hAnsi="Times New Roman"/>
                                <w:sz w:val="32"/>
                                <w:szCs w:val="32"/>
                              </w:rPr>
                              <w:t>2019</w:t>
                            </w:r>
                            <w:r>
                              <w:rPr>
                                <w:rFonts w:ascii="楷体_GB2312" w:eastAsia="楷体_GB2312" w:hint="eastAsia"/>
                                <w:sz w:val="32"/>
                                <w:szCs w:val="32"/>
                              </w:rPr>
                              <w:t>年广西为民办实事工程项目</w:t>
                            </w:r>
                          </w:p>
                          <w:p w:rsidR="0010242A" w:rsidRDefault="0010242A">
                            <w:pPr>
                              <w:spacing w:line="460" w:lineRule="exact"/>
                              <w:jc w:val="center"/>
                              <w:rPr>
                                <w:rFonts w:ascii="楷体_GB2312" w:eastAsia="楷体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7.85pt;margin-top:6.85pt;width:269.25pt;height:1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/ZtgEAAFIDAAAOAAAAZHJzL2Uyb0RvYy54bWysU8tu2zAQvBfIPxC815Ls2GkEywGawL0E&#10;bYGkH0BTlESE5BJcxpL/vkvacR69FdGBErmzszuz1PpmsobtVUANruHVrORMOQmtdn3D/zxuv37j&#10;DKNwrTDgVMMPCvnN5uLLevS1msMAplWBEYnDevQNH2L0dVGgHJQVOAOvHAU7CFZE2oa+aIMYid2a&#10;Yl6Wq2KE0PoAUiHS6d0xyDeZv+uUjL+6DlVkpuHUW8xryOsurcVmLeo+CD9oeWpD/EcXVmhHRc9U&#10;dyIK9hz0P1RWywAIXZxJsAV0nZYqayA1VflBzcMgvMpayBz0Z5vw82jlz/3vwHTb8BVnTlga0aOa&#10;IvsOE1skd0aPNYEePMHiRMc05awU/T3IJyRI8QZzTEBCJzemLtj0Jp2MEmkAh7PpqYqkw8VldX15&#10;teRMUqxaLlZXZR5L8ZruA8YfCixLHw0PNNXcgtjfY0wNiPoFkqohGN1utTF5E/rdrQlsL+gGbPOT&#10;ZFHKO5hxbGz49XK+zMwOUv4RZ9xJ4lFVEhun3ZRNq14s2kF7IIeefdD9QD3mQDaGBpfLnS5Zuhlv&#10;95n79VfY/AUAAP//AwBQSwMEFAAGAAgAAAAhAFc8okzdAAAACgEAAA8AAABkcnMvZG93bnJldi54&#10;bWxMj8FOg0AQhu8mvsNmTLwYuxRLaZGlURON19Y+wABTILKzhN0W+vaOJz1NJt+ff77Jd7Pt1YVG&#10;3zk2sFxEoIgrV3fcGDh+vT9uQPmAXGPvmAxcycOuuL3JMavdxHu6HEKjpIR9hgbaEIZMa1+1ZNEv&#10;3EAs7ORGi0HWsdH1iJOU217HUbTWFjuWCy0O9NZS9X04WwOnz+kh2U7lRzim+9X6Fbu0dFdj7u/m&#10;l2dQgebwF4ZffVGHQpxKd+baq95AvExSiQp4kimBNFnFoEohiRBd5Pr/C8UPAAAA//8DAFBLAQIt&#10;ABQABgAIAAAAIQC2gziS/gAAAOEBAAATAAAAAAAAAAAAAAAAAAAAAABbQ29udGVudF9UeXBlc10u&#10;eG1sUEsBAi0AFAAGAAgAAAAhADj9If/WAAAAlAEAAAsAAAAAAAAAAAAAAAAALwEAAF9yZWxzLy5y&#10;ZWxzUEsBAi0AFAAGAAgAAAAhACfq79m2AQAAUgMAAA4AAAAAAAAAAAAAAAAALgIAAGRycy9lMm9E&#10;b2MueG1sUEsBAi0AFAAGAAgAAAAhAFc8okzdAAAACgEAAA8AAAAAAAAAAAAAAAAAEAQAAGRycy9k&#10;b3ducmV2LnhtbFBLBQYAAAAABAAEAPMAAAAaBQAAAAA=&#10;" stroked="f">
                <v:textbox>
                  <w:txbxContent>
                    <w:p w:rsidR="0010242A" w:rsidRDefault="000A1EED">
                      <w:pPr>
                        <w:jc w:val="center"/>
                        <w:rPr>
                          <w:rFonts w:ascii="方正小标宋简体" w:eastAsia="方正小标宋简体"/>
                          <w:b/>
                          <w:sz w:val="66"/>
                          <w:szCs w:val="66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b/>
                          <w:sz w:val="66"/>
                          <w:szCs w:val="66"/>
                        </w:rPr>
                        <w:t>儿 童 之 家</w:t>
                      </w:r>
                    </w:p>
                    <w:p w:rsidR="0010242A" w:rsidRDefault="0010242A">
                      <w:pPr>
                        <w:spacing w:line="460" w:lineRule="exact"/>
                        <w:jc w:val="center"/>
                        <w:rPr>
                          <w:rFonts w:ascii="楷体_GB2312" w:eastAsia="楷体_GB2312"/>
                          <w:sz w:val="32"/>
                          <w:szCs w:val="32"/>
                        </w:rPr>
                      </w:pPr>
                    </w:p>
                    <w:p w:rsidR="0010242A" w:rsidRDefault="000A1EED">
                      <w:pPr>
                        <w:spacing w:line="460" w:lineRule="exact"/>
                        <w:jc w:val="center"/>
                        <w:rPr>
                          <w:rFonts w:ascii="楷体_GB2312" w:eastAsia="楷体_GB2312"/>
                          <w:sz w:val="32"/>
                          <w:szCs w:val="32"/>
                        </w:rPr>
                      </w:pPr>
                      <w:r w:rsidRPr="003E5320">
                        <w:rPr>
                          <w:rFonts w:ascii="Times New Roman" w:eastAsia="楷体_GB2312" w:hAnsi="Times New Roman"/>
                          <w:sz w:val="32"/>
                          <w:szCs w:val="32"/>
                        </w:rPr>
                        <w:t>2019</w:t>
                      </w:r>
                      <w:r>
                        <w:rPr>
                          <w:rFonts w:ascii="楷体_GB2312" w:eastAsia="楷体_GB2312" w:hint="eastAsia"/>
                          <w:sz w:val="32"/>
                          <w:szCs w:val="32"/>
                        </w:rPr>
                        <w:t>年广西为民办实事工程项目</w:t>
                      </w:r>
                    </w:p>
                    <w:p w:rsidR="0010242A" w:rsidRDefault="0010242A">
                      <w:pPr>
                        <w:spacing w:line="460" w:lineRule="exact"/>
                        <w:jc w:val="center"/>
                        <w:rPr>
                          <w:rFonts w:ascii="楷体_GB2312" w:eastAsia="楷体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3A51" w:rsidRDefault="00603A51" w:rsidP="00603A51">
      <w:pPr>
        <w:adjustRightInd w:val="0"/>
        <w:snapToGrid w:val="0"/>
        <w:spacing w:line="640" w:lineRule="exact"/>
        <w:ind w:firstLineChars="100" w:firstLine="340"/>
        <w:rPr>
          <w:rFonts w:ascii="仿宋_GB2312" w:eastAsia="仿宋_GB2312" w:hAnsi="仿宋_GB2312"/>
          <w:color w:val="000000"/>
          <w:sz w:val="34"/>
          <w:szCs w:val="34"/>
        </w:rPr>
      </w:pPr>
      <w:r w:rsidRPr="00603A51">
        <w:rPr>
          <w:rFonts w:ascii="Times New Roman" w:eastAsia="仿宋_GB2312" w:hAnsi="Times New Roman"/>
          <w:color w:val="000000"/>
          <w:sz w:val="34"/>
          <w:szCs w:val="34"/>
        </w:rPr>
        <w:t>40</w:t>
      </w:r>
      <w:r>
        <w:rPr>
          <w:rFonts w:ascii="仿宋_GB2312" w:eastAsia="仿宋_GB2312" w:hAnsi="仿宋_GB2312" w:hint="eastAsia"/>
          <w:color w:val="000000"/>
          <w:sz w:val="34"/>
          <w:szCs w:val="34"/>
        </w:rPr>
        <w:t>cm</w:t>
      </w:r>
    </w:p>
    <w:p w:rsidR="0010242A" w:rsidRDefault="0010242A">
      <w:pPr>
        <w:adjustRightInd w:val="0"/>
        <w:snapToGrid w:val="0"/>
        <w:spacing w:line="640" w:lineRule="exact"/>
        <w:ind w:firstLineChars="200" w:firstLine="680"/>
        <w:rPr>
          <w:rFonts w:ascii="仿宋_GB2312" w:eastAsia="仿宋_GB2312" w:hAnsi="仿宋_GB2312"/>
          <w:color w:val="000000"/>
          <w:sz w:val="34"/>
          <w:szCs w:val="34"/>
        </w:rPr>
      </w:pPr>
    </w:p>
    <w:p w:rsidR="0010242A" w:rsidRDefault="0010242A">
      <w:pPr>
        <w:adjustRightInd w:val="0"/>
        <w:snapToGrid w:val="0"/>
        <w:spacing w:line="640" w:lineRule="exact"/>
        <w:ind w:firstLineChars="200" w:firstLine="680"/>
        <w:rPr>
          <w:rFonts w:ascii="仿宋_GB2312" w:eastAsia="仿宋_GB2312" w:hAnsi="仿宋_GB2312"/>
          <w:color w:val="000000"/>
          <w:sz w:val="34"/>
          <w:szCs w:val="34"/>
        </w:rPr>
      </w:pPr>
    </w:p>
    <w:p w:rsidR="0010242A" w:rsidRDefault="0010242A" w:rsidP="00DB6A79">
      <w:pPr>
        <w:spacing w:line="440" w:lineRule="exact"/>
        <w:ind w:firstLineChars="195" w:firstLine="624"/>
        <w:rPr>
          <w:rFonts w:ascii="仿宋_GB2312" w:eastAsia="仿宋_GB2312"/>
          <w:bCs/>
          <w:color w:val="000000"/>
          <w:sz w:val="32"/>
          <w:szCs w:val="32"/>
        </w:rPr>
      </w:pPr>
    </w:p>
    <w:p w:rsidR="0010242A" w:rsidRPr="00DB6A79" w:rsidRDefault="000A1EED">
      <w:pPr>
        <w:spacing w:line="640" w:lineRule="exact"/>
        <w:ind w:firstLineChars="195" w:firstLine="468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24"/>
        </w:rPr>
        <w:t xml:space="preserve">       </w:t>
      </w:r>
      <w:r w:rsidRPr="00DB6A79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>注：牌匾：铝质、银色；字体：红色</w:t>
      </w:r>
    </w:p>
    <w:p w:rsidR="0010242A" w:rsidRDefault="0010242A">
      <w:pPr>
        <w:tabs>
          <w:tab w:val="left" w:pos="7505"/>
        </w:tabs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 w:rsidR="0010242A" w:rsidRDefault="0010242A">
      <w:pPr>
        <w:tabs>
          <w:tab w:val="left" w:pos="7505"/>
        </w:tabs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 w:rsidR="0010242A" w:rsidRPr="00DB6A79" w:rsidRDefault="000A1EED">
      <w:pPr>
        <w:tabs>
          <w:tab w:val="left" w:pos="7505"/>
        </w:tabs>
        <w:adjustRightInd w:val="0"/>
        <w:snapToGrid w:val="0"/>
        <w:spacing w:line="590" w:lineRule="exact"/>
        <w:rPr>
          <w:rFonts w:ascii="楷体_GB2312" w:eastAsia="楷体_GB2312"/>
          <w:snapToGrid w:val="0"/>
          <w:color w:val="000000"/>
          <w:kern w:val="0"/>
          <w:sz w:val="32"/>
          <w:szCs w:val="32"/>
          <w:shd w:val="clear" w:color="auto" w:fill="FFFFFF"/>
        </w:rPr>
      </w:pPr>
      <w:r w:rsidRPr="00DB6A79">
        <w:rPr>
          <w:rFonts w:ascii="楷体_GB2312" w:eastAsia="楷体_GB2312" w:hint="eastAsia"/>
          <w:snapToGrid w:val="0"/>
          <w:color w:val="000000"/>
          <w:kern w:val="0"/>
          <w:sz w:val="44"/>
          <w:szCs w:val="44"/>
          <w:shd w:val="clear" w:color="auto" w:fill="FFFFFF"/>
        </w:rPr>
        <w:t>（二）</w:t>
      </w:r>
      <w:r w:rsidRPr="00DB6A79">
        <w:rPr>
          <w:rFonts w:ascii="楷体_GB2312" w:eastAsia="楷体_GB2312" w:hAnsi="仿宋_GB2312" w:cs="仿宋_GB2312" w:hint="eastAsia"/>
          <w:b/>
          <w:bCs/>
          <w:color w:val="000000"/>
          <w:kern w:val="0"/>
          <w:sz w:val="44"/>
          <w:szCs w:val="44"/>
        </w:rPr>
        <w:t>按村级党建工作规范制作</w:t>
      </w:r>
    </w:p>
    <w:p w:rsidR="0010242A" w:rsidRDefault="0010242A">
      <w:pPr>
        <w:tabs>
          <w:tab w:val="left" w:pos="7505"/>
        </w:tabs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 w:rsidR="0010242A" w:rsidRDefault="0010242A">
      <w:pPr>
        <w:tabs>
          <w:tab w:val="left" w:pos="7505"/>
        </w:tabs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 w:rsidR="0010242A" w:rsidRDefault="0010242A">
      <w:pPr>
        <w:tabs>
          <w:tab w:val="left" w:pos="7505"/>
        </w:tabs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kern w:val="0"/>
          <w:sz w:val="32"/>
          <w:szCs w:val="32"/>
          <w:shd w:val="clear" w:color="auto" w:fill="FFFFFF"/>
        </w:rPr>
      </w:pPr>
    </w:p>
    <w:p w:rsidR="000A1EED" w:rsidRDefault="000A1EED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5E610F" w:rsidRDefault="005E610F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5E610F" w:rsidRDefault="005E610F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5E610F" w:rsidRDefault="005E610F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  <w:sectPr w:rsidR="005E610F" w:rsidSect="0010242A">
          <w:pgSz w:w="11906" w:h="16838"/>
          <w:pgMar w:top="1418" w:right="1418" w:bottom="1134" w:left="1418" w:header="851" w:footer="992" w:gutter="0"/>
          <w:pgNumType w:fmt="numberInDash"/>
          <w:cols w:space="720"/>
          <w:docGrid w:type="lines" w:linePitch="312"/>
        </w:sectPr>
      </w:pPr>
    </w:p>
    <w:tbl>
      <w:tblPr>
        <w:tblW w:w="14327" w:type="dxa"/>
        <w:tblInd w:w="98" w:type="dxa"/>
        <w:tblLook w:val="04A0" w:firstRow="1" w:lastRow="0" w:firstColumn="1" w:lastColumn="0" w:noHBand="0" w:noVBand="1"/>
      </w:tblPr>
      <w:tblGrid>
        <w:gridCol w:w="577"/>
        <w:gridCol w:w="2126"/>
        <w:gridCol w:w="2126"/>
        <w:gridCol w:w="1418"/>
        <w:gridCol w:w="1559"/>
        <w:gridCol w:w="2126"/>
        <w:gridCol w:w="1276"/>
        <w:gridCol w:w="2126"/>
        <w:gridCol w:w="993"/>
      </w:tblGrid>
      <w:tr w:rsidR="005E610F" w:rsidRPr="005E610F" w:rsidTr="005E610F">
        <w:trPr>
          <w:trHeight w:val="525"/>
        </w:trPr>
        <w:tc>
          <w:tcPr>
            <w:tcW w:w="14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10F" w:rsidRPr="0063769F" w:rsidRDefault="005E610F" w:rsidP="00DB6A79">
            <w:pPr>
              <w:tabs>
                <w:tab w:val="left" w:pos="7505"/>
              </w:tabs>
              <w:adjustRightInd w:val="0"/>
              <w:snapToGrid w:val="0"/>
              <w:spacing w:line="580" w:lineRule="exact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 w:rsidRPr="0063769F">
              <w:rPr>
                <w:rFonts w:ascii="黑体" w:eastAsia="黑体" w:hAnsi="黑体" w:hint="eastAsia"/>
                <w:snapToGrid w:val="0"/>
                <w:color w:val="000000"/>
                <w:kern w:val="0"/>
                <w:sz w:val="32"/>
                <w:szCs w:val="32"/>
              </w:rPr>
              <w:lastRenderedPageBreak/>
              <w:t>附件4</w:t>
            </w:r>
          </w:p>
          <w:p w:rsidR="00DB6A79" w:rsidRPr="005E610F" w:rsidRDefault="00DB6A79" w:rsidP="00DB6A79">
            <w:pPr>
              <w:tabs>
                <w:tab w:val="left" w:pos="7505"/>
              </w:tabs>
              <w:adjustRightInd w:val="0"/>
              <w:snapToGrid w:val="0"/>
              <w:spacing w:line="580" w:lineRule="exact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5E610F" w:rsidRPr="00E40D4A" w:rsidRDefault="005E610F" w:rsidP="00DB6A79">
            <w:pPr>
              <w:widowControl/>
              <w:spacing w:line="580" w:lineRule="exact"/>
              <w:jc w:val="center"/>
              <w:rPr>
                <w:rFonts w:ascii="方正小标宋简体" w:eastAsia="方正小标宋简体"/>
                <w:bCs/>
                <w:snapToGrid w:val="0"/>
                <w:color w:val="000000"/>
                <w:kern w:val="0"/>
                <w:sz w:val="44"/>
                <w:szCs w:val="44"/>
              </w:rPr>
            </w:pPr>
            <w:r w:rsidRPr="00E40D4A">
              <w:rPr>
                <w:rFonts w:ascii="方正小标宋简体" w:eastAsia="方正小标宋简体" w:hint="eastAsia"/>
                <w:bCs/>
                <w:snapToGrid w:val="0"/>
                <w:color w:val="000000"/>
                <w:kern w:val="0"/>
                <w:sz w:val="44"/>
                <w:szCs w:val="44"/>
              </w:rPr>
              <w:t>2019年柳州市“儿童之家”创建项目选址情况表</w:t>
            </w:r>
          </w:p>
        </w:tc>
      </w:tr>
      <w:tr w:rsidR="005E610F" w:rsidRPr="005E610F" w:rsidTr="005E610F">
        <w:trPr>
          <w:trHeight w:val="510"/>
        </w:trPr>
        <w:tc>
          <w:tcPr>
            <w:tcW w:w="14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10F" w:rsidRPr="005E610F" w:rsidRDefault="005E610F" w:rsidP="005E610F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4F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</w:t>
            </w:r>
            <w:r w:rsidRPr="006E4FBB">
              <w:rPr>
                <w:rFonts w:ascii="仿宋_GB2312" w:eastAsia="仿宋_GB2312" w:hAnsi="___WRD_EMBED_SUB_41" w:cs="___WRD_EMBED_SUB_41" w:hint="eastAsia"/>
                <w:kern w:val="0"/>
                <w:sz w:val="28"/>
                <w:szCs w:val="28"/>
              </w:rPr>
              <w:t>报单</w:t>
            </w:r>
            <w:r w:rsidRPr="006E4F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</w:t>
            </w:r>
            <w:r w:rsidRPr="006E4FBB">
              <w:rPr>
                <w:rFonts w:ascii="仿宋_GB2312" w:eastAsia="仿宋_GB2312" w:hAnsi="___WRD_EMBED_SUB_41" w:cs="___WRD_EMBED_SUB_41" w:hint="eastAsia"/>
                <w:kern w:val="0"/>
                <w:sz w:val="28"/>
                <w:szCs w:val="28"/>
              </w:rPr>
              <w:t>：</w:t>
            </w:r>
            <w:r w:rsidRPr="006E4F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填</w:t>
            </w:r>
            <w:r w:rsidRPr="006E4FBB">
              <w:rPr>
                <w:rFonts w:ascii="仿宋_GB2312" w:eastAsia="仿宋_GB2312" w:hAnsi="___WRD_EMBED_SUB_41" w:cs="___WRD_EMBED_SUB_41" w:hint="eastAsia"/>
                <w:kern w:val="0"/>
                <w:sz w:val="28"/>
                <w:szCs w:val="28"/>
              </w:rPr>
              <w:t>报人：</w:t>
            </w:r>
            <w:r w:rsidRPr="006E4F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  <w:r w:rsidRPr="005E610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联系电话：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填报日期：</w:t>
            </w:r>
            <w:r w:rsidRPr="005E610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E84CE7" w:rsidRPr="005E610F" w:rsidTr="00E84CE7">
        <w:trPr>
          <w:trHeight w:val="6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EC045F" w:rsidRDefault="00E84CE7" w:rsidP="00D3500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C04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序</w:t>
            </w:r>
            <w:r w:rsidRPr="00EC045F">
              <w:rPr>
                <w:rFonts w:ascii="仿宋_GB2312" w:eastAsia="仿宋_GB2312" w:hAnsi="___WRD_EMBED_SUB_41" w:cs="___WRD_EMBED_SUB_41" w:hint="eastAsia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EC045F" w:rsidRDefault="00E84CE7" w:rsidP="00D3500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C045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儿童之家名称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D3500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E61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选址地点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D3500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E61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室内面积（</w:t>
            </w:r>
            <w:r w:rsidRPr="005E610F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㎡</w:t>
            </w:r>
            <w:r w:rsidRPr="00EC045F">
              <w:rPr>
                <w:rFonts w:ascii="仿宋_GB2312" w:eastAsia="仿宋_GB2312" w:hAnsi="___WRD_EMBED_SUB_41" w:cs="___WRD_EMBED_SUB_41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D3500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E61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室外面积（</w:t>
            </w:r>
            <w:r w:rsidRPr="005E610F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㎡</w:t>
            </w:r>
            <w:r w:rsidRPr="00EC045F">
              <w:rPr>
                <w:rFonts w:ascii="仿宋_GB2312" w:eastAsia="仿宋_GB2312" w:hAnsi="___WRD_EMBED_SUB_41" w:cs="___WRD_EMBED_SUB_41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D3500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E61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（社区）</w:t>
            </w:r>
            <w:r w:rsidRPr="005E61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总人数（人）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D3500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E61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儿童数（人）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D3500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E61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联系人及电话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D3500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E610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E84CE7" w:rsidRPr="005E610F" w:rsidTr="00E84CE7">
        <w:trPr>
          <w:trHeight w:val="5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E84CE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 w:rsidR="00E84CE7" w:rsidRPr="005E610F" w:rsidTr="00E84CE7">
        <w:trPr>
          <w:trHeight w:val="5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E84CE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4CE7" w:rsidRPr="005E610F" w:rsidTr="00E84CE7">
        <w:trPr>
          <w:trHeight w:val="5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E84CE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4CE7" w:rsidRPr="005E610F" w:rsidTr="00E84CE7">
        <w:trPr>
          <w:trHeight w:val="5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E84CE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E84CE7" w:rsidRPr="005E610F" w:rsidTr="00E84CE7">
        <w:trPr>
          <w:trHeight w:val="5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E84CE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E84CE7" w:rsidRPr="005E610F" w:rsidTr="00E84CE7">
        <w:trPr>
          <w:trHeight w:val="5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E84CE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E84CE7" w:rsidRPr="005E610F" w:rsidTr="00E84CE7">
        <w:trPr>
          <w:trHeight w:val="5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E84CE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4CE7" w:rsidRPr="005E610F" w:rsidTr="00E84CE7">
        <w:trPr>
          <w:trHeight w:val="5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E84CE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E84CE7" w:rsidRPr="005E610F" w:rsidTr="00E84CE7">
        <w:trPr>
          <w:trHeight w:val="5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E84CE7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E84CE7" w:rsidRPr="005E610F" w:rsidTr="00E84CE7">
        <w:trPr>
          <w:trHeight w:val="5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E7" w:rsidRPr="005E610F" w:rsidRDefault="00E84CE7" w:rsidP="005E610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E610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　</w:t>
            </w:r>
          </w:p>
        </w:tc>
      </w:tr>
    </w:tbl>
    <w:p w:rsidR="005E610F" w:rsidRDefault="005E610F" w:rsidP="00DB6A79"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</w:p>
    <w:sectPr w:rsidR="005E610F" w:rsidSect="00DB6A79">
      <w:pgSz w:w="16838" w:h="11906" w:orient="landscape"/>
      <w:pgMar w:top="1361" w:right="1418" w:bottom="1418" w:left="113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ADB" w:rsidRDefault="00485ADB">
      <w:r>
        <w:separator/>
      </w:r>
    </w:p>
  </w:endnote>
  <w:endnote w:type="continuationSeparator" w:id="0">
    <w:p w:rsidR="00485ADB" w:rsidRDefault="0048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1315F31E-647C-4ACA-BB2E-8C644886E81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01A2B5C-3296-4B07-9D72-A5C092288866}"/>
    <w:embedBold r:id="rId3" w:subsetted="1" w:fontKey="{3867A981-3A12-4C28-ABB4-284E7A4775DF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B0845B6-5804-4327-8BF4-26FF7365D337}"/>
    <w:embedBold r:id="rId5" w:subsetted="1" w:fontKey="{CE781EA3-FC79-4FE7-B46F-E27D6E7BADBD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CDEFF51D-5970-4760-BC82-864113480A81}"/>
    <w:embedBold r:id="rId7" w:subsetted="1" w:fontKey="{5BE48914-6CF7-4B1B-9C4F-22A0FE2A0E07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0975C4F9-4440-4D6E-A00F-58929FF75CE6}"/>
  </w:font>
  <w:font w:name="___WRD_EMBED_SUB_41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42A" w:rsidRDefault="00750A96">
    <w:pPr>
      <w:pStyle w:val="a5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635" t="0" r="0" b="0"/>
              <wp:wrapNone/>
              <wp:docPr id="4" name="文本框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42A" w:rsidRDefault="002446BE">
                          <w:pPr>
                            <w:pStyle w:val="a5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A1EED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1EED"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0A1EED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8" type="#_x0000_t202" style="position:absolute;margin-left:92.8pt;margin-top:0;width:2in;height:2in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bRuQIAAKw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hxhx0kKLHr5/e/jx6+HnV+R7wdxUqO9UAoa3HZjq4VoM0GmbrepuRPFRIS6WNeEb&#10;eiWl6GtKSojQNy/do6cjjjIg6/61KMEVudPCAg2VbE35oCAI0KFT9/vu0EGjwriMgijyQFWAbjoY&#10;HySZnndS6ZdUtMgIKZbQfgtPtjdKj6aTifHGRc6aBu5J0vCTC8Acb8A5PDU6E4bt6OfYi1fRKgqd&#10;MJivnNDLMucqX4bOPPfPZ9mLbLnM/C/Grx8mNStLyo2biV1++Gfd2/F85MWeX0o0rDRwJiQlN+tl&#10;I9GWALtzu2zRQXMwc0/DsPWCXB6l5Aehdx3ETj6Pzp0wD2dOfO5FjufH1/HcC+Mwy09TumGc/ntK&#10;qE9xPAtmI5sOQT/KzbPraW4kaZmG+dGwNsXADVjGiCSGgyteWlkT1ozyUSlM+IdSQLunRlvGGpKO&#10;dNXDegAUQ+O1KO+Bu1IAs4CFMPRAqIX8hFEPAyTFHCYcRs0rDuw3s2YS5CSsJ4HwAh6mWGM0iks9&#10;zqS7TrJNDbjT/7qCH5Izy91DDLt/BSPBprAbX2bmHJ+t1WHILn4D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HV0dtG5AgAArAUAAA4A&#10;AAAAAAAAAAAAAAAALgIAAGRycy9lMm9Eb2MueG1sUEsBAi0AFAAGAAgAAAAhAAxK8O7WAAAABQEA&#10;AA8AAAAAAAAAAAAAAAAAEwUAAGRycy9kb3ducmV2LnhtbFBLBQYAAAAABAAEAPMAAAAWBgAAAAA=&#10;" filled="f" stroked="f">
              <v:textbox style="mso-fit-shape-to-text:t" inset="0,0,0,0">
                <w:txbxContent>
                  <w:p w:rsidR="0010242A" w:rsidRDefault="002446BE">
                    <w:pPr>
                      <w:pStyle w:val="a5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 w:rsidR="000A1EED"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0A1EED"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 w:rsidR="000A1EED"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42A" w:rsidRDefault="00750A96">
    <w:pPr>
      <w:pStyle w:val="a5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4445" t="0" r="0" b="0"/>
              <wp:wrapNone/>
              <wp:docPr id="3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42A" w:rsidRDefault="002446BE">
                          <w:pPr>
                            <w:pStyle w:val="a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A1EED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610F" w:rsidRPr="005E610F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5E610F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9" type="#_x0000_t202" style="position:absolute;left:0;text-align:left;margin-left:-16.15pt;margin-top:0;width:35.05pt;height:18.15pt;z-index:25165619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bDwQIAALEFAAAOAAAAZHJzL2Uyb0RvYy54bWysVEtu2zAQ3RfoHQjuFX0sOZYQOUgsqyiQ&#10;foC0B6AlyiIqkQLJWEqLbNsbdNVN9z1XztEhZdn5bIq2WhAjcvhm3szjnJ0PbYN2VComeIr9Ew8j&#10;ygtRMr5N8ccPubPASGnCS9IITlN8SxU+X758cdZ3CQ1ELZqSSgQgXCV9l+Ja6y5xXVXUtCXqRHSU&#10;w2ElZEs0/MqtW0rSA3rbuIHnzd1eyLKToqBKwW42HuKlxa8qWuh3VaWoRk2KITdtV2nXjVnd5RlJ&#10;tpJ0NSv2aZC/yKIljEPQA1RGNEE3kj2DalkhhRKVPilE64qqYgW1HICN7z1hc12TjlouUBzVHcqk&#10;/h9s8Xb3XiJWpniGEScttOj++7f7H7/uf35FvhdEpkJ9pxJwvO7AVQ+XYoBOW7aquxLFJ4W4WNWE&#10;b+mFlKKvKSkhQ9/cdB9cHXGUAdn0b0QJociNFhZoqGRrygcFQYAOnbo9dIcOGhWwGYaRP4swKuAo&#10;mHmRZ3NzSTJd7qTSr6hokTFSLKH5FpzsrpQ2yZBkcjGxuMhZ01gBNPzRBjiOOxAarpozk4Tt55fY&#10;i9eL9SJ0wmC+dkIvy5yLfBU689w/jbJZtlpl/p2J64dJzcqSchNm0pYf/lnv9iofVXFQlxINKw2c&#10;SUnJ7WbVSLQjoO3cfrbkcHJ0cx+nYYsAXJ5Q8oPQuwxiJ58vTp0wDyMnPvUWjufHl/HcC+Mwyx9T&#10;umKc/jsl1Kc4jkBjls4x6SfcPPs950aSlmmYHg1rU7w4OJHEKHDNS9taTVgz2g9KYdI/lgLaPTXa&#10;6tVIdBSrHjaDfRxWzEbLG1HegoClAIGBSmHygVEL+RmjHqZIijmMOYya1xyegBk4kyEnYzMZhBdw&#10;McUao9Fc6XEw3XSSbWvAnR7ZBTyTnFkJH3PYPy6YC5bJfoaZwfPw33odJ+3yNwAAAP//AwBQSwME&#10;FAAGAAgAAAAhANCiXn/YAAAAAwEAAA8AAABkcnMvZG93bnJldi54bWxMj8FqwzAQRO+F/oPYQm6N&#10;nAaS4FgOJdBLb0lLIbeNtbFMpJWRFMf++6q9tJeFYYaZt9VudFYMFGLnWcFiXoAgbrzuuFXw+fH2&#10;vAERE7JG65kUTBRhVz8+VFhqf+cDDcfUilzCsUQFJqW+lDI2hhzGue+Js3fxwWHKMrRSB7zncmfl&#10;S1GspMOO84LBnvaGmuvx5hSsxy9PfaQ9nS5DE0w3bez7pNTsaXzdgkg0pr8w/OBndKgz09nfWEdh&#10;FeRH0u/N3rpYgDgrWK6WIOtK/mevvwEAAP//AwBQSwECLQAUAAYACAAAACEAtoM4kv4AAADhAQAA&#10;EwAAAAAAAAAAAAAAAAAAAAAAW0NvbnRlbnRfVHlwZXNdLnhtbFBLAQItABQABgAIAAAAIQA4/SH/&#10;1gAAAJQBAAALAAAAAAAAAAAAAAAAAC8BAABfcmVscy8ucmVsc1BLAQItABQABgAIAAAAIQAZPXbD&#10;wQIAALEFAAAOAAAAAAAAAAAAAAAAAC4CAABkcnMvZTJvRG9jLnhtbFBLAQItABQABgAIAAAAIQDQ&#10;ol5/2AAAAAMBAAAPAAAAAAAAAAAAAAAAABsFAABkcnMvZG93bnJldi54bWxQSwUGAAAAAAQABADz&#10;AAAAIAYAAAAA&#10;" filled="f" stroked="f">
              <v:textbox style="mso-fit-shape-to-text:t" inset="0,0,0,0">
                <w:txbxContent>
                  <w:p w:rsidR="0010242A" w:rsidRDefault="002446BE">
                    <w:pPr>
                      <w:pStyle w:val="a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 w:rsidR="000A1EED"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5E610F" w:rsidRPr="005E610F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5E610F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42A" w:rsidRDefault="00750A96">
    <w:pPr>
      <w:pStyle w:val="a5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42A" w:rsidRDefault="002446BE">
                          <w:pPr>
                            <w:pStyle w:val="a5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A1EED"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4CE7" w:rsidRPr="00E84CE7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E84CE7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30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6TvgIAALEFAAAOAAAAZHJzL2Uyb0RvYy54bWysVM1u1DAQviPxDpbvaX6abJOo2ardbBBS&#10;+ZEKD+BNnI1FYke2u9mCuMIbcOLCnefa52DsbLbbVkgIyMGa2ONv5pv5POcX265FGyoVEzzD/omH&#10;EeWlqBhfZ/j9u8KJMVKa8Iq0gtMM31GFL+bPn50PfUoD0Yi2ohIBCFfp0Ge40bpPXVeVDe2IOhE9&#10;5XBYC9kRDb9y7VaSDIDetW7geTN3ELLqpSipUrCbj4d4bvHrmpb6TV0rqlGbYchN21XadWVWd35O&#10;0rUkfcPKfRrkL7LoCOMQ9ACVE03QrWRPoDpWSqFErU9K0bmirllJLQdg43uP2Nw0pKeWCxRH9Ycy&#10;qf8HW77evJWIVRkOMOKkgxbtvn3dff+5+/EF+V4QmwoNvUrB8aYHV729ElvotGWr+mtRflCIi0VD&#10;+JpeSimGhpIKMvTNTffo6oijDMhqeCUqCEVutbBA21p2pnxQEATo0Km7Q3foVqMSNsMw8k8jjEo4&#10;Ck69yItsBJJOl3up9AsqOmSMDEtovgUnm2ulTTIknVxMLC4K1rZWAC1/sAGO4w6EhqvmzCRh+/kp&#10;8ZJlvIxDJwxmSyf08ty5LBahMyv8syg/zReL3P9s4vph2rCqotyEmbTlh3/Wu73KR1Uc1KVEyyoD&#10;Z1JScr1atBJtCGi7sN++IEdu7sM0bBGAyyNKfhB6V0HiFLP4zAmLMHKSMy92PD+5SmZemIR58ZDS&#10;NeP03ymhIcNJFESjln7LzbPfU24k7ZiG6dGyLsPxwYmkRoFLXtnWasLa0T4qhUn/vhTQ7qnRVq9G&#10;oqNY9Xa13T8OADNaXonqDgQsBQgMVAqTD4xGyI8YDTBFMsxhzGHUvuTwBMzAmQw5GavJILyEixnW&#10;GI3mQo+D6baXbN0A7vTILuGZFMxK+D6H/eOCuWCZ7GeYGTzH/9brftLOfwE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DF8T6TvgIA&#10;ALE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10242A" w:rsidRDefault="002446BE">
                    <w:pPr>
                      <w:pStyle w:val="a5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 w:rsidR="000A1EED"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E84CE7" w:rsidRPr="00E84CE7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E84CE7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42A" w:rsidRDefault="00750A96">
    <w:pPr>
      <w:pStyle w:val="a5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4445" t="1905" r="0" b="0"/>
              <wp:wrapNone/>
              <wp:docPr id="1" name="文本框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42A" w:rsidRDefault="002446BE">
                          <w:pPr>
                            <w:pStyle w:val="a5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A1EED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4CE7" w:rsidRPr="00E84CE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E84CE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31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uIvgIAALEFAAAOAAAAZHJzL2Uyb0RvYy54bWysVEtu2zAQ3RfoHQjuFX0s2ZYQOUgsqyiQ&#10;foC0B6AlyiIqkQLJWE6LbtsbdNVN9z2Xz9EhZTlOggJFWy2IETl8M2/mcc4vdm2DtlQqJniK/TMP&#10;I8oLUTK+SfH7d7kzx0hpwkvSCE5TfEcVvlg8f3bedwkNRC2akkoEIFwlfZfiWusucV1V1LQl6kx0&#10;lMNhJWRLNPzKjVtK0gN627iB503dXsiyk6KgSsFuNhzihcWvKlroN1WlqEZNiiE3bVdp17VZ3cU5&#10;STaSdDUrDmmQv8iiJYxD0CNURjRBt5I9gWpZIYUSlT4rROuKqmIFtRyAje89YnNTk45aLlAc1R3L&#10;pP4fbPF6+1YiVkLvMOKkhRbtv33df/+5//EF+V4wMxXqO5WA400Hrnp3JXbG27BV3bUoPijExbIm&#10;fEMvpRR9TUkJGfrmpntydcBRBmTdvxIlhCK3WligXSVbAwgFQYAOnbo7dofuNCpgMwwjfxJhVMBR&#10;MPEiL7IRSDJe7qTSL6hokTFSLKH5Fpxsr5U2yZBkdDGxuMhZ01gBNPzBBjgOOxAarpozk4Tt56fY&#10;i1fz1Tx0wmC6ckIvy5zLfBk609yfRdkkWy4z/7OJ64dJzcqSchNm1JYf/lnvDiofVHFUlxINKw2c&#10;SUnJzXrZSLQloO3cfoeCnLi5D9OwRQAujyj5QehdBbGTT+czJ8zDyIln3tzx/PgqnnphHGb5Q0rX&#10;jNN/p4T6FMdREA1a+i03z35PuZGkZRqmR8PaFM+PTiQxClzx0rZWE9YM9kkpTPr3pYB2j422ejUS&#10;HcSqd+udfRwTE91oeS3KOxCwFCAwUClMPjBqIT9i1MMUSTGHMYdR85LDEzADZzTkaKxHg/ACLqZY&#10;YzSYSz0MpttOsk0NuOMju4RnkjMr4fscDo8L5oJlcphhZvCc/luv+0m7+AU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AxjkuIvgIA&#10;ALE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10242A" w:rsidRDefault="002446BE">
                    <w:pPr>
                      <w:pStyle w:val="a5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0A1EED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84CE7" w:rsidRPr="00E84CE7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E84CE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ADB" w:rsidRDefault="00485ADB">
      <w:r>
        <w:separator/>
      </w:r>
    </w:p>
  </w:footnote>
  <w:footnote w:type="continuationSeparator" w:id="0">
    <w:p w:rsidR="00485ADB" w:rsidRDefault="0048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1672E9"/>
    <w:rsid w:val="00006018"/>
    <w:rsid w:val="00015A0A"/>
    <w:rsid w:val="00062ED6"/>
    <w:rsid w:val="00071CC5"/>
    <w:rsid w:val="000A002E"/>
    <w:rsid w:val="000A1EED"/>
    <w:rsid w:val="000B4950"/>
    <w:rsid w:val="0010242A"/>
    <w:rsid w:val="001578D5"/>
    <w:rsid w:val="00162BD1"/>
    <w:rsid w:val="001715DD"/>
    <w:rsid w:val="00183246"/>
    <w:rsid w:val="001A0469"/>
    <w:rsid w:val="001A0958"/>
    <w:rsid w:val="001A3796"/>
    <w:rsid w:val="001B1812"/>
    <w:rsid w:val="001B7076"/>
    <w:rsid w:val="002004FD"/>
    <w:rsid w:val="0020725D"/>
    <w:rsid w:val="002243C8"/>
    <w:rsid w:val="002446BE"/>
    <w:rsid w:val="0028033E"/>
    <w:rsid w:val="00287A4E"/>
    <w:rsid w:val="002B0311"/>
    <w:rsid w:val="002B67B5"/>
    <w:rsid w:val="002E00CA"/>
    <w:rsid w:val="00372598"/>
    <w:rsid w:val="003A4705"/>
    <w:rsid w:val="003E5320"/>
    <w:rsid w:val="00415E83"/>
    <w:rsid w:val="0041658A"/>
    <w:rsid w:val="0042190D"/>
    <w:rsid w:val="00431FDD"/>
    <w:rsid w:val="0045644F"/>
    <w:rsid w:val="004577B5"/>
    <w:rsid w:val="004824B5"/>
    <w:rsid w:val="00485ADB"/>
    <w:rsid w:val="004A3093"/>
    <w:rsid w:val="004A6F30"/>
    <w:rsid w:val="004C5F64"/>
    <w:rsid w:val="00503A78"/>
    <w:rsid w:val="0051567E"/>
    <w:rsid w:val="005210E0"/>
    <w:rsid w:val="00550B9B"/>
    <w:rsid w:val="00565AA8"/>
    <w:rsid w:val="005812D0"/>
    <w:rsid w:val="005A4571"/>
    <w:rsid w:val="005A4722"/>
    <w:rsid w:val="005B1405"/>
    <w:rsid w:val="005D3E67"/>
    <w:rsid w:val="005E16DB"/>
    <w:rsid w:val="005E610F"/>
    <w:rsid w:val="005F7B00"/>
    <w:rsid w:val="00601FF8"/>
    <w:rsid w:val="00603A51"/>
    <w:rsid w:val="00606BE7"/>
    <w:rsid w:val="00624F15"/>
    <w:rsid w:val="0063769F"/>
    <w:rsid w:val="00667769"/>
    <w:rsid w:val="00673CA1"/>
    <w:rsid w:val="006857B8"/>
    <w:rsid w:val="006869F7"/>
    <w:rsid w:val="0069618E"/>
    <w:rsid w:val="006A5E68"/>
    <w:rsid w:val="006C423D"/>
    <w:rsid w:val="006D1694"/>
    <w:rsid w:val="006E4FBB"/>
    <w:rsid w:val="006F379E"/>
    <w:rsid w:val="006F4F8F"/>
    <w:rsid w:val="007419E6"/>
    <w:rsid w:val="007436AB"/>
    <w:rsid w:val="00750A96"/>
    <w:rsid w:val="00772D48"/>
    <w:rsid w:val="007B77B3"/>
    <w:rsid w:val="0082777B"/>
    <w:rsid w:val="00834935"/>
    <w:rsid w:val="00850563"/>
    <w:rsid w:val="008D37A2"/>
    <w:rsid w:val="009064F2"/>
    <w:rsid w:val="00914D02"/>
    <w:rsid w:val="009367B3"/>
    <w:rsid w:val="00944FA3"/>
    <w:rsid w:val="009B745E"/>
    <w:rsid w:val="009E1147"/>
    <w:rsid w:val="009E540B"/>
    <w:rsid w:val="009E60B9"/>
    <w:rsid w:val="00A23E23"/>
    <w:rsid w:val="00A64B65"/>
    <w:rsid w:val="00AD2E5C"/>
    <w:rsid w:val="00B55E2C"/>
    <w:rsid w:val="00B637E6"/>
    <w:rsid w:val="00B65552"/>
    <w:rsid w:val="00B83AF6"/>
    <w:rsid w:val="00BF1F16"/>
    <w:rsid w:val="00C02644"/>
    <w:rsid w:val="00C24073"/>
    <w:rsid w:val="00C41731"/>
    <w:rsid w:val="00C41F1D"/>
    <w:rsid w:val="00C61C5F"/>
    <w:rsid w:val="00C869BD"/>
    <w:rsid w:val="00C87E95"/>
    <w:rsid w:val="00C93A3F"/>
    <w:rsid w:val="00CA0776"/>
    <w:rsid w:val="00CA4FED"/>
    <w:rsid w:val="00CE7A6D"/>
    <w:rsid w:val="00CF3814"/>
    <w:rsid w:val="00CF501A"/>
    <w:rsid w:val="00D17E72"/>
    <w:rsid w:val="00D24318"/>
    <w:rsid w:val="00D257CB"/>
    <w:rsid w:val="00D35002"/>
    <w:rsid w:val="00D6393C"/>
    <w:rsid w:val="00D8139E"/>
    <w:rsid w:val="00D829A6"/>
    <w:rsid w:val="00DB0ED7"/>
    <w:rsid w:val="00DB6A79"/>
    <w:rsid w:val="00DC2108"/>
    <w:rsid w:val="00DD4F39"/>
    <w:rsid w:val="00E40D4A"/>
    <w:rsid w:val="00E42EAE"/>
    <w:rsid w:val="00E44F8D"/>
    <w:rsid w:val="00E5730A"/>
    <w:rsid w:val="00E70157"/>
    <w:rsid w:val="00E84CE7"/>
    <w:rsid w:val="00E87F16"/>
    <w:rsid w:val="00EB3F5B"/>
    <w:rsid w:val="00EB653E"/>
    <w:rsid w:val="00EC045F"/>
    <w:rsid w:val="00EF6D98"/>
    <w:rsid w:val="00F0334C"/>
    <w:rsid w:val="00F1115C"/>
    <w:rsid w:val="00F17592"/>
    <w:rsid w:val="00F30DE9"/>
    <w:rsid w:val="00F366C5"/>
    <w:rsid w:val="00F61A43"/>
    <w:rsid w:val="00F66902"/>
    <w:rsid w:val="00FA4CC4"/>
    <w:rsid w:val="00FE3696"/>
    <w:rsid w:val="012D7278"/>
    <w:rsid w:val="02277304"/>
    <w:rsid w:val="02361B05"/>
    <w:rsid w:val="025610C3"/>
    <w:rsid w:val="02D922EE"/>
    <w:rsid w:val="030A09B6"/>
    <w:rsid w:val="034A26B0"/>
    <w:rsid w:val="03F64246"/>
    <w:rsid w:val="03FC3EF4"/>
    <w:rsid w:val="062E1511"/>
    <w:rsid w:val="077E6624"/>
    <w:rsid w:val="07C046B0"/>
    <w:rsid w:val="07CE004A"/>
    <w:rsid w:val="07E65DA5"/>
    <w:rsid w:val="080900DD"/>
    <w:rsid w:val="08326063"/>
    <w:rsid w:val="085A2351"/>
    <w:rsid w:val="08846D6D"/>
    <w:rsid w:val="08C86812"/>
    <w:rsid w:val="092F1984"/>
    <w:rsid w:val="095634BC"/>
    <w:rsid w:val="099C708A"/>
    <w:rsid w:val="09C95C6A"/>
    <w:rsid w:val="0AAB4830"/>
    <w:rsid w:val="0AB71B23"/>
    <w:rsid w:val="0B957FAC"/>
    <w:rsid w:val="0C0E5309"/>
    <w:rsid w:val="0C722136"/>
    <w:rsid w:val="0C8A7D06"/>
    <w:rsid w:val="0CA54FF4"/>
    <w:rsid w:val="0CDC5AE7"/>
    <w:rsid w:val="0DA36AFE"/>
    <w:rsid w:val="0DD50DAC"/>
    <w:rsid w:val="0DF44B67"/>
    <w:rsid w:val="0E7170C5"/>
    <w:rsid w:val="0E7F4902"/>
    <w:rsid w:val="0E931B4C"/>
    <w:rsid w:val="10275E9A"/>
    <w:rsid w:val="107E7B2A"/>
    <w:rsid w:val="10A713A2"/>
    <w:rsid w:val="10D552B9"/>
    <w:rsid w:val="115C18BD"/>
    <w:rsid w:val="11E340AA"/>
    <w:rsid w:val="124522C3"/>
    <w:rsid w:val="13454979"/>
    <w:rsid w:val="134D5810"/>
    <w:rsid w:val="13B10F3F"/>
    <w:rsid w:val="143E4D76"/>
    <w:rsid w:val="14724175"/>
    <w:rsid w:val="147C330C"/>
    <w:rsid w:val="14AC5C09"/>
    <w:rsid w:val="16070A83"/>
    <w:rsid w:val="170A6BFF"/>
    <w:rsid w:val="170B25D4"/>
    <w:rsid w:val="176111B6"/>
    <w:rsid w:val="18797D42"/>
    <w:rsid w:val="1953321E"/>
    <w:rsid w:val="19712F67"/>
    <w:rsid w:val="197A5FE5"/>
    <w:rsid w:val="19F73856"/>
    <w:rsid w:val="1A5D76DF"/>
    <w:rsid w:val="1B4814E8"/>
    <w:rsid w:val="1B7F1CAE"/>
    <w:rsid w:val="1C0975BF"/>
    <w:rsid w:val="1C131CB6"/>
    <w:rsid w:val="1C7B3FFB"/>
    <w:rsid w:val="1CF16480"/>
    <w:rsid w:val="1D6C6A91"/>
    <w:rsid w:val="1F087648"/>
    <w:rsid w:val="1F793272"/>
    <w:rsid w:val="1FB02B3E"/>
    <w:rsid w:val="1FDE4DAB"/>
    <w:rsid w:val="1FEB67C3"/>
    <w:rsid w:val="209607B2"/>
    <w:rsid w:val="20B46D47"/>
    <w:rsid w:val="20F26709"/>
    <w:rsid w:val="21163EB5"/>
    <w:rsid w:val="214942C1"/>
    <w:rsid w:val="21AC4A83"/>
    <w:rsid w:val="21B914D7"/>
    <w:rsid w:val="21CD1140"/>
    <w:rsid w:val="22135254"/>
    <w:rsid w:val="22192702"/>
    <w:rsid w:val="22565212"/>
    <w:rsid w:val="22C965AE"/>
    <w:rsid w:val="23CA0A84"/>
    <w:rsid w:val="23DE46BF"/>
    <w:rsid w:val="249F614F"/>
    <w:rsid w:val="24DD5B05"/>
    <w:rsid w:val="255229B0"/>
    <w:rsid w:val="25D6665B"/>
    <w:rsid w:val="265F54CA"/>
    <w:rsid w:val="266F3200"/>
    <w:rsid w:val="26EA73F8"/>
    <w:rsid w:val="27952AF6"/>
    <w:rsid w:val="279C50B2"/>
    <w:rsid w:val="27F866EC"/>
    <w:rsid w:val="289843E8"/>
    <w:rsid w:val="2911247E"/>
    <w:rsid w:val="297C5750"/>
    <w:rsid w:val="2AAA43D3"/>
    <w:rsid w:val="2AD2104E"/>
    <w:rsid w:val="2B3F14E1"/>
    <w:rsid w:val="2B71743D"/>
    <w:rsid w:val="2BDD1EAA"/>
    <w:rsid w:val="2C110632"/>
    <w:rsid w:val="2C734C29"/>
    <w:rsid w:val="2CD054C5"/>
    <w:rsid w:val="2CE07EA9"/>
    <w:rsid w:val="2D482823"/>
    <w:rsid w:val="2D4D26F3"/>
    <w:rsid w:val="2D7B428A"/>
    <w:rsid w:val="2D9C3078"/>
    <w:rsid w:val="2DCF7FE0"/>
    <w:rsid w:val="2DE856F5"/>
    <w:rsid w:val="2E3B6CFE"/>
    <w:rsid w:val="2EA437FD"/>
    <w:rsid w:val="2FEC7929"/>
    <w:rsid w:val="302401BB"/>
    <w:rsid w:val="30290E9F"/>
    <w:rsid w:val="303B2B3E"/>
    <w:rsid w:val="30A50A29"/>
    <w:rsid w:val="30C84C7C"/>
    <w:rsid w:val="30DD1BBB"/>
    <w:rsid w:val="30ED500E"/>
    <w:rsid w:val="31805D8F"/>
    <w:rsid w:val="3199238D"/>
    <w:rsid w:val="32236873"/>
    <w:rsid w:val="32666462"/>
    <w:rsid w:val="32D87573"/>
    <w:rsid w:val="32F504E1"/>
    <w:rsid w:val="32FE5B9E"/>
    <w:rsid w:val="33220E7A"/>
    <w:rsid w:val="336B7E49"/>
    <w:rsid w:val="355B7B9D"/>
    <w:rsid w:val="357215F2"/>
    <w:rsid w:val="35A76AE0"/>
    <w:rsid w:val="36FE0464"/>
    <w:rsid w:val="373C032E"/>
    <w:rsid w:val="37450F7F"/>
    <w:rsid w:val="37835E4B"/>
    <w:rsid w:val="37DA411C"/>
    <w:rsid w:val="382B6C6D"/>
    <w:rsid w:val="387E1A7A"/>
    <w:rsid w:val="39131188"/>
    <w:rsid w:val="395269A9"/>
    <w:rsid w:val="395C4E8C"/>
    <w:rsid w:val="39D125BB"/>
    <w:rsid w:val="3AA42423"/>
    <w:rsid w:val="3C6C6CA4"/>
    <w:rsid w:val="3CA32440"/>
    <w:rsid w:val="3D44359E"/>
    <w:rsid w:val="3D5A5813"/>
    <w:rsid w:val="3D880F59"/>
    <w:rsid w:val="3E6075F4"/>
    <w:rsid w:val="3E937926"/>
    <w:rsid w:val="3F47507F"/>
    <w:rsid w:val="3F664753"/>
    <w:rsid w:val="3F933FA3"/>
    <w:rsid w:val="3FCA29C5"/>
    <w:rsid w:val="403D016E"/>
    <w:rsid w:val="40992B76"/>
    <w:rsid w:val="40BE087E"/>
    <w:rsid w:val="40FC5C8C"/>
    <w:rsid w:val="417007DB"/>
    <w:rsid w:val="41B52F85"/>
    <w:rsid w:val="42006FB0"/>
    <w:rsid w:val="4240040A"/>
    <w:rsid w:val="427B4AA9"/>
    <w:rsid w:val="42875B91"/>
    <w:rsid w:val="42B945D4"/>
    <w:rsid w:val="42DE4EB5"/>
    <w:rsid w:val="42FF791F"/>
    <w:rsid w:val="43180130"/>
    <w:rsid w:val="441220BE"/>
    <w:rsid w:val="4426297C"/>
    <w:rsid w:val="4594307E"/>
    <w:rsid w:val="467F22D9"/>
    <w:rsid w:val="468C1804"/>
    <w:rsid w:val="469067EA"/>
    <w:rsid w:val="4698730B"/>
    <w:rsid w:val="469E3EF9"/>
    <w:rsid w:val="46CC4E9F"/>
    <w:rsid w:val="472A05C1"/>
    <w:rsid w:val="47440859"/>
    <w:rsid w:val="479C2F2C"/>
    <w:rsid w:val="47FA6EF6"/>
    <w:rsid w:val="48055379"/>
    <w:rsid w:val="480773F9"/>
    <w:rsid w:val="48EA29A4"/>
    <w:rsid w:val="499B0028"/>
    <w:rsid w:val="4AA73539"/>
    <w:rsid w:val="4ACC2885"/>
    <w:rsid w:val="4AD92247"/>
    <w:rsid w:val="4AF03162"/>
    <w:rsid w:val="4B0528B2"/>
    <w:rsid w:val="4B9F0FFA"/>
    <w:rsid w:val="4C581610"/>
    <w:rsid w:val="4CC42B7F"/>
    <w:rsid w:val="4CEA3A58"/>
    <w:rsid w:val="4D4A2797"/>
    <w:rsid w:val="4DCC1DC1"/>
    <w:rsid w:val="4DF549F8"/>
    <w:rsid w:val="4E2B147A"/>
    <w:rsid w:val="4E470F7F"/>
    <w:rsid w:val="4EED26EE"/>
    <w:rsid w:val="4EF82084"/>
    <w:rsid w:val="4EFC2090"/>
    <w:rsid w:val="4F214045"/>
    <w:rsid w:val="4F9270F6"/>
    <w:rsid w:val="4F9F4FEE"/>
    <w:rsid w:val="4FC20D44"/>
    <w:rsid w:val="4FCD2BC8"/>
    <w:rsid w:val="505A2ED7"/>
    <w:rsid w:val="50A82B6E"/>
    <w:rsid w:val="50FD5859"/>
    <w:rsid w:val="514B3C60"/>
    <w:rsid w:val="5267769C"/>
    <w:rsid w:val="52A6208F"/>
    <w:rsid w:val="52FD2037"/>
    <w:rsid w:val="530B29AF"/>
    <w:rsid w:val="532F4EA1"/>
    <w:rsid w:val="53AD7A5A"/>
    <w:rsid w:val="547E17EB"/>
    <w:rsid w:val="549C062C"/>
    <w:rsid w:val="5518545A"/>
    <w:rsid w:val="557408BD"/>
    <w:rsid w:val="559039B7"/>
    <w:rsid w:val="56217E28"/>
    <w:rsid w:val="564F1EA3"/>
    <w:rsid w:val="567E15FF"/>
    <w:rsid w:val="56CB688F"/>
    <w:rsid w:val="56DB4F21"/>
    <w:rsid w:val="56FD08C8"/>
    <w:rsid w:val="570F3966"/>
    <w:rsid w:val="571365CB"/>
    <w:rsid w:val="575D5A3A"/>
    <w:rsid w:val="59A1711F"/>
    <w:rsid w:val="59FA314B"/>
    <w:rsid w:val="5A305381"/>
    <w:rsid w:val="5A7B5109"/>
    <w:rsid w:val="5A7B761A"/>
    <w:rsid w:val="5A9F1E49"/>
    <w:rsid w:val="5AA471F9"/>
    <w:rsid w:val="5B7601EE"/>
    <w:rsid w:val="5BBE247D"/>
    <w:rsid w:val="5C5827EB"/>
    <w:rsid w:val="5C945599"/>
    <w:rsid w:val="5CD65A05"/>
    <w:rsid w:val="5D6F5927"/>
    <w:rsid w:val="5E2B0F93"/>
    <w:rsid w:val="5E6615C0"/>
    <w:rsid w:val="5E6B59A7"/>
    <w:rsid w:val="5E7922F6"/>
    <w:rsid w:val="5F541A8A"/>
    <w:rsid w:val="5F6A0FBA"/>
    <w:rsid w:val="608952C9"/>
    <w:rsid w:val="60F96CB5"/>
    <w:rsid w:val="611F4B34"/>
    <w:rsid w:val="61362CD7"/>
    <w:rsid w:val="61917C55"/>
    <w:rsid w:val="61F22CBD"/>
    <w:rsid w:val="625C6919"/>
    <w:rsid w:val="62776840"/>
    <w:rsid w:val="62904EE0"/>
    <w:rsid w:val="665D560F"/>
    <w:rsid w:val="66A169AF"/>
    <w:rsid w:val="66EF0F5B"/>
    <w:rsid w:val="67022572"/>
    <w:rsid w:val="671A7158"/>
    <w:rsid w:val="67602FEA"/>
    <w:rsid w:val="676F79EC"/>
    <w:rsid w:val="67854DE6"/>
    <w:rsid w:val="679F4E2C"/>
    <w:rsid w:val="68945372"/>
    <w:rsid w:val="69451F30"/>
    <w:rsid w:val="6A096B5E"/>
    <w:rsid w:val="6A1672E9"/>
    <w:rsid w:val="6A953652"/>
    <w:rsid w:val="6B303172"/>
    <w:rsid w:val="6B75726C"/>
    <w:rsid w:val="6B936B94"/>
    <w:rsid w:val="6C286AEF"/>
    <w:rsid w:val="6C3917D0"/>
    <w:rsid w:val="6C7F29E8"/>
    <w:rsid w:val="6CDC754E"/>
    <w:rsid w:val="6D5338EC"/>
    <w:rsid w:val="6D71123F"/>
    <w:rsid w:val="6D811BF4"/>
    <w:rsid w:val="6EAA402E"/>
    <w:rsid w:val="6F41017B"/>
    <w:rsid w:val="6F4D1DC5"/>
    <w:rsid w:val="6F91611F"/>
    <w:rsid w:val="708A494E"/>
    <w:rsid w:val="70985A2E"/>
    <w:rsid w:val="70D008E7"/>
    <w:rsid w:val="70E605C9"/>
    <w:rsid w:val="71820D31"/>
    <w:rsid w:val="726B4DB2"/>
    <w:rsid w:val="72FF33EA"/>
    <w:rsid w:val="731D3101"/>
    <w:rsid w:val="736628F4"/>
    <w:rsid w:val="7672396F"/>
    <w:rsid w:val="775678FA"/>
    <w:rsid w:val="77A142D3"/>
    <w:rsid w:val="78867BD1"/>
    <w:rsid w:val="78CB0954"/>
    <w:rsid w:val="79761D14"/>
    <w:rsid w:val="7A177057"/>
    <w:rsid w:val="7A8B082B"/>
    <w:rsid w:val="7BC92836"/>
    <w:rsid w:val="7BF854C6"/>
    <w:rsid w:val="7CA6701C"/>
    <w:rsid w:val="7D3407BC"/>
    <w:rsid w:val="7D7C27DF"/>
    <w:rsid w:val="7DFE2C79"/>
    <w:rsid w:val="7E2C36AD"/>
    <w:rsid w:val="7E6D6120"/>
    <w:rsid w:val="7EAA1AF4"/>
    <w:rsid w:val="7ED54F2C"/>
    <w:rsid w:val="7FA80B08"/>
    <w:rsid w:val="7FD018D6"/>
    <w:rsid w:val="7FD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B3718C"/>
  <w15:docId w15:val="{EDD55BE6-86B5-469A-88A7-DBB5ACA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242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10242A"/>
    <w:pPr>
      <w:spacing w:before="100" w:beforeAutospacing="1" w:after="100" w:afterAutospacing="1" w:line="270" w:lineRule="atLeast"/>
      <w:jc w:val="left"/>
      <w:outlineLvl w:val="2"/>
    </w:pPr>
    <w:rPr>
      <w:rFonts w:ascii="宋体" w:hAnsi="宋体" w:hint="eastAsia"/>
      <w:b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242A"/>
    <w:rPr>
      <w:b/>
    </w:rPr>
  </w:style>
  <w:style w:type="character" w:customStyle="1" w:styleId="a4">
    <w:name w:val="页脚 字符"/>
    <w:link w:val="a5"/>
    <w:uiPriority w:val="99"/>
    <w:rsid w:val="0010242A"/>
    <w:rPr>
      <w:rFonts w:ascii="Calibri" w:hAnsi="Calibri"/>
      <w:kern w:val="2"/>
      <w:sz w:val="18"/>
      <w:szCs w:val="24"/>
    </w:rPr>
  </w:style>
  <w:style w:type="paragraph" w:styleId="a5">
    <w:name w:val="footer"/>
    <w:basedOn w:val="a"/>
    <w:link w:val="a4"/>
    <w:rsid w:val="001024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1024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Style6">
    <w:name w:val="_Style 6"/>
    <w:basedOn w:val="a"/>
    <w:qFormat/>
    <w:rsid w:val="0010242A"/>
    <w:pPr>
      <w:ind w:firstLine="420"/>
    </w:pPr>
  </w:style>
  <w:style w:type="table" w:styleId="a7">
    <w:name w:val="Table Grid"/>
    <w:basedOn w:val="a1"/>
    <w:rsid w:val="001024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8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02D4-7893-45AF-AA35-0925ECCC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691</Words>
  <Characters>3940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柳州市妇女联合会      柳州市财政局</dc:title>
  <dc:creator>Administrator</dc:creator>
  <cp:lastModifiedBy>Administrator</cp:lastModifiedBy>
  <cp:revision>31</cp:revision>
  <cp:lastPrinted>2019-03-15T07:49:00Z</cp:lastPrinted>
  <dcterms:created xsi:type="dcterms:W3CDTF">2019-03-26T07:55:00Z</dcterms:created>
  <dcterms:modified xsi:type="dcterms:W3CDTF">2019-04-03T01:55:00Z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