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D4" w:rsidRDefault="00AA4ED4" w:rsidP="00683EED">
      <w:pPr>
        <w:tabs>
          <w:tab w:val="left" w:pos="7260"/>
        </w:tabs>
        <w:spacing w:line="800" w:lineRule="exact"/>
        <w:jc w:val="left"/>
        <w:rPr>
          <w:rFonts w:ascii="方正小标宋简体" w:eastAsia="方正小标宋简体" w:hAnsi="宋体" w:hint="eastAsia"/>
          <w:color w:val="FF0000"/>
          <w:spacing w:val="242"/>
          <w:kern w:val="13"/>
          <w:sz w:val="48"/>
          <w:szCs w:val="48"/>
        </w:rPr>
      </w:pPr>
    </w:p>
    <w:p w:rsidR="00076923" w:rsidRPr="00AA4ED4" w:rsidRDefault="00AA4ED4" w:rsidP="00683EED">
      <w:pPr>
        <w:tabs>
          <w:tab w:val="left" w:pos="7260"/>
        </w:tabs>
        <w:spacing w:line="800" w:lineRule="exact"/>
        <w:jc w:val="left"/>
        <w:rPr>
          <w:rFonts w:ascii="方正小标宋简体" w:eastAsia="方正小标宋简体" w:hAnsi="宋体"/>
          <w:color w:val="FF0000"/>
          <w:spacing w:val="242"/>
          <w:kern w:val="13"/>
          <w:sz w:val="48"/>
          <w:szCs w:val="48"/>
        </w:rPr>
      </w:pPr>
      <w:r w:rsidRPr="00D357A8">
        <w:rPr>
          <w:rFonts w:ascii="方正小标宋简体" w:eastAsia="方正小标宋简体" w:hAnsi="宋体"/>
          <w:noProof/>
          <w:color w:val="FF0000"/>
          <w:spacing w:val="242"/>
          <w:w w:val="90"/>
          <w:kern w:val="13"/>
          <w:sz w:val="50"/>
          <w:szCs w:val="50"/>
        </w:rPr>
        <w:pict>
          <v:shapetype id="_x0000_t202" coordsize="21600,21600" o:spt="202" path="m,l,21600r21600,l21600,xe">
            <v:stroke joinstyle="miter"/>
            <v:path gradientshapeok="t" o:connecttype="rect"/>
          </v:shapetype>
          <v:shape id="_x0000_s2053" type="#_x0000_t202" style="position:absolute;margin-left:371.1pt;margin-top:24.2pt;width:119.1pt;height:78pt;z-index:251662336" strokecolor="white">
            <v:textbox style="mso-next-textbox:#_x0000_s2053">
              <w:txbxContent>
                <w:p w:rsidR="00683EED" w:rsidRPr="00076923" w:rsidRDefault="00683EED" w:rsidP="00683EED">
                  <w:pPr>
                    <w:rPr>
                      <w:rFonts w:ascii="华文中宋" w:eastAsia="华文中宋" w:hAnsi="华文中宋"/>
                      <w:b/>
                      <w:color w:val="FF0000"/>
                      <w:spacing w:val="-20"/>
                      <w:sz w:val="72"/>
                      <w:szCs w:val="72"/>
                    </w:rPr>
                  </w:pPr>
                  <w:r w:rsidRPr="00076923">
                    <w:rPr>
                      <w:rFonts w:ascii="华文中宋" w:eastAsia="华文中宋" w:hAnsi="华文中宋" w:hint="eastAsia"/>
                      <w:b/>
                      <w:color w:val="FF0000"/>
                      <w:spacing w:val="-20"/>
                      <w:sz w:val="72"/>
                      <w:szCs w:val="72"/>
                    </w:rPr>
                    <w:t>文</w:t>
                  </w:r>
                  <w:r w:rsidRPr="00076923">
                    <w:rPr>
                      <w:rFonts w:ascii="华文中宋" w:eastAsia="华文中宋" w:hAnsi="华文中宋"/>
                      <w:b/>
                      <w:color w:val="FF0000"/>
                      <w:spacing w:val="-20"/>
                      <w:sz w:val="72"/>
                      <w:szCs w:val="72"/>
                    </w:rPr>
                    <w:t xml:space="preserve"> </w:t>
                  </w:r>
                  <w:r w:rsidRPr="00076923">
                    <w:rPr>
                      <w:rFonts w:ascii="华文中宋" w:eastAsia="华文中宋" w:hAnsi="华文中宋" w:hint="eastAsia"/>
                      <w:b/>
                      <w:color w:val="FF0000"/>
                      <w:spacing w:val="-20"/>
                      <w:sz w:val="72"/>
                      <w:szCs w:val="72"/>
                    </w:rPr>
                    <w:t>件</w:t>
                  </w:r>
                </w:p>
              </w:txbxContent>
            </v:textbox>
          </v:shape>
        </w:pict>
      </w:r>
      <w:r w:rsidRPr="001D52F9">
        <w:rPr>
          <w:rFonts w:ascii="方正小标宋简体" w:eastAsia="方正小标宋简体" w:hAnsi="宋体" w:hint="eastAsia"/>
          <w:color w:val="FF0000"/>
          <w:spacing w:val="242"/>
          <w:kern w:val="13"/>
          <w:sz w:val="48"/>
          <w:szCs w:val="48"/>
        </w:rPr>
        <w:t>柳州市妇女联合会</w:t>
      </w:r>
    </w:p>
    <w:p w:rsidR="00683EED" w:rsidRPr="003B4241" w:rsidRDefault="00683EED" w:rsidP="00683EED">
      <w:pPr>
        <w:tabs>
          <w:tab w:val="left" w:pos="7260"/>
        </w:tabs>
        <w:spacing w:line="800" w:lineRule="exact"/>
        <w:jc w:val="left"/>
        <w:rPr>
          <w:rFonts w:ascii="方正小标宋简体" w:eastAsia="方正小标宋简体" w:hAnsi="宋体"/>
          <w:color w:val="FF0000"/>
          <w:spacing w:val="207"/>
          <w:w w:val="90"/>
          <w:kern w:val="13"/>
          <w:sz w:val="50"/>
          <w:szCs w:val="50"/>
        </w:rPr>
      </w:pPr>
      <w:r w:rsidRPr="003B4241">
        <w:rPr>
          <w:rFonts w:ascii="方正小标宋简体" w:eastAsia="方正小标宋简体" w:hAnsi="仿宋" w:hint="eastAsia"/>
          <w:color w:val="FF0000"/>
          <w:spacing w:val="-24"/>
          <w:w w:val="90"/>
          <w:sz w:val="50"/>
          <w:szCs w:val="50"/>
        </w:rPr>
        <w:t>中共柳州市委精神文明建设委员会办公室</w:t>
      </w:r>
    </w:p>
    <w:p w:rsidR="00683EED" w:rsidRPr="00076923" w:rsidRDefault="00683EED" w:rsidP="00076923">
      <w:pPr>
        <w:tabs>
          <w:tab w:val="left" w:pos="7260"/>
        </w:tabs>
        <w:spacing w:line="800" w:lineRule="exact"/>
        <w:jc w:val="left"/>
        <w:rPr>
          <w:rFonts w:ascii="方正小标宋简体" w:eastAsia="方正小标宋简体"/>
          <w:color w:val="FF0000"/>
          <w:spacing w:val="440"/>
          <w:kern w:val="13"/>
          <w:sz w:val="48"/>
          <w:szCs w:val="48"/>
        </w:rPr>
      </w:pPr>
      <w:r w:rsidRPr="00076923">
        <w:rPr>
          <w:rFonts w:ascii="方正小标宋简体" w:eastAsia="方正小标宋简体" w:hAnsi="仿宋" w:hint="eastAsia"/>
          <w:color w:val="FF0000"/>
          <w:spacing w:val="440"/>
          <w:kern w:val="13"/>
          <w:sz w:val="48"/>
          <w:szCs w:val="48"/>
        </w:rPr>
        <w:t>柳州市教育局</w:t>
      </w:r>
    </w:p>
    <w:p w:rsidR="00683EED" w:rsidRDefault="00683EED" w:rsidP="00683EED">
      <w:pPr>
        <w:spacing w:line="300" w:lineRule="exact"/>
        <w:rPr>
          <w:rFonts w:ascii="华文中宋" w:eastAsia="华文中宋" w:hAnsi="华文中宋"/>
          <w:b/>
          <w:color w:val="FF0000"/>
          <w:sz w:val="48"/>
          <w:szCs w:val="48"/>
        </w:rPr>
      </w:pPr>
    </w:p>
    <w:p w:rsidR="00683EED" w:rsidRDefault="00683EED" w:rsidP="00683EED">
      <w:pPr>
        <w:spacing w:line="300" w:lineRule="exact"/>
        <w:rPr>
          <w:rFonts w:ascii="华文中宋" w:eastAsia="华文中宋" w:hAnsi="华文中宋"/>
          <w:b/>
          <w:color w:val="FF0000"/>
          <w:sz w:val="48"/>
          <w:szCs w:val="48"/>
        </w:rPr>
      </w:pPr>
    </w:p>
    <w:p w:rsidR="00683EED" w:rsidRDefault="00683EED" w:rsidP="00683EED">
      <w:pPr>
        <w:spacing w:line="300" w:lineRule="exact"/>
        <w:rPr>
          <w:rFonts w:ascii="华文中宋" w:eastAsia="华文中宋" w:hAnsi="华文中宋"/>
          <w:b/>
          <w:color w:val="FF0000"/>
          <w:sz w:val="48"/>
          <w:szCs w:val="48"/>
        </w:rPr>
      </w:pPr>
    </w:p>
    <w:p w:rsidR="00683EED" w:rsidRPr="000437A0" w:rsidRDefault="00D357A8" w:rsidP="00076923">
      <w:pPr>
        <w:tabs>
          <w:tab w:val="left" w:pos="7088"/>
          <w:tab w:val="left" w:pos="7371"/>
        </w:tabs>
        <w:jc w:val="center"/>
        <w:rPr>
          <w:rFonts w:ascii="仿宋_GB2312" w:eastAsia="仿宋_GB2312" w:cs="仿宋_GB2312"/>
          <w:color w:val="000000"/>
          <w:sz w:val="32"/>
          <w:szCs w:val="32"/>
          <w:shd w:val="clear" w:color="auto" w:fill="FFFFFF"/>
        </w:rPr>
      </w:pPr>
      <w:r w:rsidRPr="00D357A8">
        <w:rPr>
          <w:rFonts w:ascii="仿宋_GB2312" w:eastAsia="仿宋_GB2312"/>
          <w:noProof/>
        </w:rPr>
        <w:pict>
          <v:line id="_x0000_s2050" style="position:absolute;left:0;text-align:left;flip:x y;z-index:251660288" from="0,27.2pt" to="450pt,28.2pt" strokecolor="red" strokeweight="2pt"/>
        </w:pict>
      </w:r>
      <w:r w:rsidR="00683EED" w:rsidRPr="000437A0">
        <w:rPr>
          <w:rFonts w:ascii="仿宋_GB2312" w:eastAsia="仿宋_GB2312" w:hint="eastAsia"/>
          <w:color w:val="000000"/>
          <w:sz w:val="32"/>
          <w:szCs w:val="32"/>
        </w:rPr>
        <w:t>柳妇通〔</w:t>
      </w:r>
      <w:r w:rsidR="00683EED" w:rsidRPr="000437A0">
        <w:rPr>
          <w:rFonts w:ascii="仿宋_GB2312" w:eastAsia="仿宋_GB2312" w:hint="eastAsia"/>
          <w:bCs/>
          <w:color w:val="000000"/>
          <w:sz w:val="32"/>
          <w:szCs w:val="32"/>
        </w:rPr>
        <w:t>201</w:t>
      </w:r>
      <w:r w:rsidR="00683EED">
        <w:rPr>
          <w:rFonts w:ascii="仿宋_GB2312" w:eastAsia="仿宋_GB2312" w:hint="eastAsia"/>
          <w:bCs/>
          <w:color w:val="000000"/>
          <w:sz w:val="32"/>
          <w:szCs w:val="32"/>
        </w:rPr>
        <w:t>9</w:t>
      </w:r>
      <w:r w:rsidR="00683EED" w:rsidRPr="000437A0">
        <w:rPr>
          <w:rFonts w:ascii="仿宋_GB2312" w:eastAsia="仿宋_GB2312" w:hint="eastAsia"/>
          <w:color w:val="000000"/>
          <w:sz w:val="32"/>
          <w:szCs w:val="32"/>
        </w:rPr>
        <w:t>〕</w:t>
      </w:r>
      <w:r w:rsidR="00683EED">
        <w:rPr>
          <w:rFonts w:ascii="仿宋_GB2312" w:eastAsia="仿宋_GB2312" w:hAnsi="仿宋_GB2312" w:cs="仿宋_GB2312" w:hint="eastAsia"/>
          <w:color w:val="000000"/>
          <w:sz w:val="32"/>
          <w:szCs w:val="32"/>
          <w:shd w:val="clear" w:color="auto" w:fill="FFFFFF"/>
        </w:rPr>
        <w:t>57</w:t>
      </w:r>
      <w:r w:rsidR="00683EED" w:rsidRPr="000437A0">
        <w:rPr>
          <w:rFonts w:ascii="仿宋_GB2312" w:eastAsia="仿宋_GB2312" w:hAnsi="仿宋_GB2312" w:cs="仿宋_GB2312" w:hint="eastAsia"/>
          <w:color w:val="000000"/>
          <w:sz w:val="32"/>
          <w:szCs w:val="32"/>
          <w:shd w:val="clear" w:color="auto" w:fill="FFFFFF"/>
        </w:rPr>
        <w:t>号</w:t>
      </w:r>
    </w:p>
    <w:p w:rsidR="00683EED" w:rsidRDefault="00683EED">
      <w:pPr>
        <w:spacing w:line="600" w:lineRule="exact"/>
        <w:jc w:val="center"/>
        <w:rPr>
          <w:rFonts w:ascii="方正小标宋简体" w:eastAsia="方正小标宋简体" w:hAnsi="仿宋" w:cs="宋体"/>
          <w:b/>
          <w:bCs/>
          <w:kern w:val="0"/>
          <w:sz w:val="44"/>
          <w:szCs w:val="44"/>
        </w:rPr>
      </w:pPr>
    </w:p>
    <w:p w:rsidR="00683EED" w:rsidRDefault="00683EED">
      <w:pPr>
        <w:spacing w:line="600" w:lineRule="exact"/>
        <w:jc w:val="center"/>
        <w:rPr>
          <w:rFonts w:ascii="方正小标宋简体" w:eastAsia="方正小标宋简体" w:hAnsi="仿宋" w:cs="宋体"/>
          <w:b/>
          <w:bCs/>
          <w:kern w:val="0"/>
          <w:sz w:val="44"/>
          <w:szCs w:val="44"/>
        </w:rPr>
      </w:pPr>
    </w:p>
    <w:p w:rsidR="00683EED" w:rsidRPr="00076923" w:rsidRDefault="008D7AF7">
      <w:pPr>
        <w:spacing w:line="600" w:lineRule="exact"/>
        <w:jc w:val="center"/>
        <w:rPr>
          <w:rFonts w:ascii="方正小标宋简体" w:eastAsia="方正小标宋简体" w:hAnsi="仿宋" w:cs="宋体"/>
          <w:bCs/>
          <w:kern w:val="0"/>
          <w:sz w:val="44"/>
          <w:szCs w:val="44"/>
        </w:rPr>
      </w:pPr>
      <w:r w:rsidRPr="00076923">
        <w:rPr>
          <w:rFonts w:ascii="方正小标宋简体" w:eastAsia="方正小标宋简体" w:hAnsi="仿宋" w:cs="宋体" w:hint="eastAsia"/>
          <w:bCs/>
          <w:kern w:val="0"/>
          <w:sz w:val="44"/>
          <w:szCs w:val="44"/>
        </w:rPr>
        <w:t>关于举办柳州市庆祝新中国成立70周年</w:t>
      </w:r>
    </w:p>
    <w:p w:rsidR="00683EED" w:rsidRPr="00076923" w:rsidRDefault="008D7AF7" w:rsidP="008B6D9D">
      <w:pPr>
        <w:spacing w:line="600" w:lineRule="exact"/>
        <w:jc w:val="center"/>
        <w:rPr>
          <w:rFonts w:ascii="方正小标宋简体" w:eastAsia="方正小标宋简体" w:hAnsi="仿宋" w:cs="宋体"/>
          <w:bCs/>
          <w:kern w:val="0"/>
          <w:sz w:val="44"/>
          <w:szCs w:val="44"/>
        </w:rPr>
      </w:pPr>
      <w:r w:rsidRPr="00076923">
        <w:rPr>
          <w:rFonts w:ascii="方正小标宋简体" w:eastAsia="方正小标宋简体" w:hAnsi="仿宋" w:cs="宋体" w:hint="eastAsia"/>
          <w:bCs/>
          <w:kern w:val="0"/>
          <w:sz w:val="44"/>
          <w:szCs w:val="44"/>
        </w:rPr>
        <w:t>“我爱我的家 我爱我的国”——好家风家教</w:t>
      </w:r>
    </w:p>
    <w:p w:rsidR="00847316" w:rsidRPr="00076923" w:rsidRDefault="008D7AF7">
      <w:pPr>
        <w:spacing w:line="600" w:lineRule="exact"/>
        <w:jc w:val="center"/>
        <w:rPr>
          <w:rFonts w:ascii="方正小标宋简体" w:eastAsia="方正小标宋简体" w:hAnsi="仿宋" w:cs="宋体"/>
          <w:bCs/>
          <w:kern w:val="0"/>
          <w:sz w:val="44"/>
          <w:szCs w:val="44"/>
        </w:rPr>
      </w:pPr>
      <w:r w:rsidRPr="00076923">
        <w:rPr>
          <w:rFonts w:ascii="方正小标宋简体" w:eastAsia="方正小标宋简体" w:hAnsi="仿宋" w:cs="宋体" w:hint="eastAsia"/>
          <w:bCs/>
          <w:kern w:val="0"/>
          <w:sz w:val="44"/>
          <w:szCs w:val="44"/>
        </w:rPr>
        <w:t>情景剧展示活动的通知</w:t>
      </w:r>
    </w:p>
    <w:p w:rsidR="00847316" w:rsidRDefault="00847316" w:rsidP="00076923">
      <w:pPr>
        <w:spacing w:line="600" w:lineRule="exact"/>
        <w:rPr>
          <w:rFonts w:ascii="方正小标宋简体" w:eastAsia="方正小标宋简体" w:hAnsi="仿宋" w:cs="宋体"/>
          <w:bCs/>
          <w:kern w:val="0"/>
          <w:sz w:val="44"/>
          <w:szCs w:val="44"/>
        </w:rPr>
      </w:pPr>
    </w:p>
    <w:p w:rsidR="00847316" w:rsidRPr="008B6D9D" w:rsidRDefault="008D7AF7" w:rsidP="00076923">
      <w:pPr>
        <w:widowControl/>
        <w:spacing w:line="560" w:lineRule="exact"/>
        <w:rPr>
          <w:rFonts w:ascii="楷体_GB2312" w:eastAsia="楷体_GB2312" w:hAnsi="仿宋" w:cs="宋体"/>
          <w:kern w:val="0"/>
          <w:sz w:val="32"/>
          <w:szCs w:val="32"/>
        </w:rPr>
      </w:pPr>
      <w:r w:rsidRPr="008B6D9D">
        <w:rPr>
          <w:rFonts w:ascii="楷体_GB2312" w:eastAsia="楷体_GB2312" w:hAnsi="仿宋" w:cs="宋体" w:hint="eastAsia"/>
          <w:kern w:val="0"/>
          <w:sz w:val="32"/>
          <w:szCs w:val="32"/>
        </w:rPr>
        <w:t>各县区妇联、</w:t>
      </w:r>
      <w:r w:rsidR="00AA4ED4" w:rsidRPr="008B6D9D">
        <w:rPr>
          <w:rFonts w:ascii="楷体_GB2312" w:eastAsia="楷体_GB2312" w:hAnsi="仿宋" w:cs="宋体" w:hint="eastAsia"/>
          <w:kern w:val="0"/>
          <w:sz w:val="32"/>
          <w:szCs w:val="32"/>
        </w:rPr>
        <w:t>文明办</w:t>
      </w:r>
      <w:r w:rsidR="00AA4ED4">
        <w:rPr>
          <w:rFonts w:ascii="楷体_GB2312" w:eastAsia="楷体_GB2312" w:hAnsi="仿宋" w:cs="宋体" w:hint="eastAsia"/>
          <w:kern w:val="0"/>
          <w:sz w:val="32"/>
          <w:szCs w:val="32"/>
        </w:rPr>
        <w:t>、</w:t>
      </w:r>
      <w:r w:rsidRPr="008B6D9D">
        <w:rPr>
          <w:rFonts w:ascii="楷体_GB2312" w:eastAsia="楷体_GB2312" w:hAnsi="仿宋" w:cs="宋体" w:hint="eastAsia"/>
          <w:kern w:val="0"/>
          <w:sz w:val="32"/>
          <w:szCs w:val="32"/>
        </w:rPr>
        <w:t>教育局、</w:t>
      </w:r>
      <w:r w:rsidRPr="008B6D9D">
        <w:rPr>
          <w:rFonts w:ascii="楷体_GB2312" w:eastAsia="楷体_GB2312" w:hAnsi="仿宋" w:cs="仿宋_GB2312" w:hint="eastAsia"/>
          <w:sz w:val="32"/>
          <w:szCs w:val="32"/>
        </w:rPr>
        <w:t>柳东新区、北部生态新区（阳和工业新区）党群工作部</w:t>
      </w:r>
      <w:r w:rsidRPr="008B6D9D">
        <w:rPr>
          <w:rFonts w:ascii="楷体_GB2312" w:eastAsia="楷体_GB2312" w:hAnsi="仿宋" w:cs="宋体" w:hint="eastAsia"/>
          <w:kern w:val="0"/>
          <w:sz w:val="32"/>
          <w:szCs w:val="32"/>
        </w:rPr>
        <w:t>，市妇儿中心：</w:t>
      </w:r>
    </w:p>
    <w:p w:rsidR="00847316" w:rsidRPr="008B6D9D" w:rsidRDefault="008D7AF7" w:rsidP="00076923">
      <w:pPr>
        <w:widowControl/>
        <w:spacing w:line="560" w:lineRule="exact"/>
        <w:ind w:firstLineChars="200" w:firstLine="640"/>
        <w:rPr>
          <w:rFonts w:ascii="楷体_GB2312" w:eastAsia="楷体_GB2312" w:hAnsi="仿宋" w:cs="宋体"/>
          <w:kern w:val="0"/>
          <w:sz w:val="32"/>
          <w:szCs w:val="32"/>
        </w:rPr>
      </w:pPr>
      <w:r w:rsidRPr="008B6D9D">
        <w:rPr>
          <w:rFonts w:ascii="楷体_GB2312" w:eastAsia="楷体_GB2312" w:hAnsi="仿宋" w:cs="宋体" w:hint="eastAsia"/>
          <w:kern w:val="0"/>
          <w:sz w:val="32"/>
          <w:szCs w:val="32"/>
        </w:rPr>
        <w:t>2019年是中华人民共和国成立70 周年。为深入贯彻落实习近平总书记关于“建设壮美广西、共圆复兴梦想”重要题词和“注重家庭、注重家教、注重家风”的重要指示精神，积极培育和践行社会主义核心价值观，进一步丰富广大少年儿童的精神文化生活，把中华民族家庭美德、良好家风家训等内容融入家庭教育指导服务工作之中，深化未成年人思想道德教育主题实践活动，引</w:t>
      </w:r>
      <w:r w:rsidRPr="008B6D9D">
        <w:rPr>
          <w:rFonts w:ascii="楷体_GB2312" w:eastAsia="楷体_GB2312" w:hAnsi="仿宋" w:cs="宋体" w:hint="eastAsia"/>
          <w:kern w:val="0"/>
          <w:sz w:val="32"/>
          <w:szCs w:val="32"/>
        </w:rPr>
        <w:lastRenderedPageBreak/>
        <w:t>导家长以身作则、言</w:t>
      </w:r>
      <w:r w:rsidR="0000256D">
        <w:rPr>
          <w:rFonts w:ascii="楷体_GB2312" w:eastAsia="楷体_GB2312" w:hAnsi="仿宋" w:cs="宋体" w:hint="eastAsia"/>
          <w:kern w:val="0"/>
          <w:sz w:val="32"/>
          <w:szCs w:val="32"/>
        </w:rPr>
        <w:t>传身教，帮助孩子健康成长，进一步推进我市创建全国文明城市工作，</w:t>
      </w:r>
      <w:r w:rsidR="0000256D" w:rsidRPr="008B6D9D">
        <w:rPr>
          <w:rFonts w:ascii="楷体_GB2312" w:eastAsia="楷体_GB2312" w:hAnsi="仿宋" w:cs="宋体" w:hint="eastAsia"/>
          <w:kern w:val="0"/>
          <w:sz w:val="32"/>
          <w:szCs w:val="32"/>
        </w:rPr>
        <w:t>市妇联、市</w:t>
      </w:r>
      <w:r w:rsidR="008D39B3">
        <w:rPr>
          <w:rFonts w:ascii="楷体_GB2312" w:eastAsia="楷体_GB2312" w:hAnsi="仿宋" w:cs="宋体" w:hint="eastAsia"/>
          <w:kern w:val="0"/>
          <w:sz w:val="32"/>
          <w:szCs w:val="32"/>
        </w:rPr>
        <w:t>委</w:t>
      </w:r>
      <w:r w:rsidRPr="008B6D9D">
        <w:rPr>
          <w:rFonts w:ascii="楷体_GB2312" w:eastAsia="楷体_GB2312" w:hAnsi="仿宋" w:cs="宋体" w:hint="eastAsia"/>
          <w:kern w:val="0"/>
          <w:sz w:val="32"/>
          <w:szCs w:val="32"/>
        </w:rPr>
        <w:t>文明办、市教育局将在全市开展柳州市庆祝新中国成立70周年“我爱我的家 我爱我的国”——好家风家教情景剧展示活动，并作为今年关爱农村留守、流动儿童活动的重要内容之一。现将活动方案印发你们，请按照相关要求，因地制宜，认真做好组织工作，确保活动圆满完成。</w:t>
      </w:r>
    </w:p>
    <w:p w:rsidR="00847316" w:rsidRPr="008B6D9D" w:rsidRDefault="008D7AF7" w:rsidP="00076923">
      <w:pPr>
        <w:widowControl/>
        <w:spacing w:line="560" w:lineRule="exact"/>
        <w:ind w:firstLineChars="200" w:firstLine="640"/>
        <w:rPr>
          <w:rFonts w:ascii="楷体_GB2312" w:eastAsia="楷体_GB2312" w:hAnsi="仿宋" w:cs="宋体"/>
          <w:kern w:val="0"/>
          <w:sz w:val="32"/>
          <w:szCs w:val="32"/>
        </w:rPr>
      </w:pPr>
      <w:r w:rsidRPr="008B6D9D">
        <w:rPr>
          <w:rFonts w:ascii="楷体_GB2312" w:eastAsia="楷体_GB2312" w:hAnsi="仿宋" w:cs="宋体" w:hint="eastAsia"/>
          <w:kern w:val="0"/>
          <w:sz w:val="32"/>
          <w:szCs w:val="32"/>
        </w:rPr>
        <w:t>联系人：凌桂英</w:t>
      </w:r>
    </w:p>
    <w:p w:rsidR="00847316" w:rsidRDefault="008D7AF7" w:rsidP="00076923">
      <w:pPr>
        <w:widowControl/>
        <w:spacing w:line="560" w:lineRule="exact"/>
        <w:ind w:firstLineChars="200" w:firstLine="640"/>
        <w:rPr>
          <w:rFonts w:ascii="仿宋_GB2312" w:eastAsia="仿宋_GB2312" w:hAnsi="仿宋" w:cs="宋体"/>
          <w:kern w:val="0"/>
          <w:sz w:val="32"/>
          <w:szCs w:val="32"/>
        </w:rPr>
      </w:pPr>
      <w:r w:rsidRPr="008B6D9D">
        <w:rPr>
          <w:rFonts w:ascii="楷体_GB2312" w:eastAsia="楷体_GB2312" w:hAnsi="仿宋" w:cs="宋体" w:hint="eastAsia"/>
          <w:kern w:val="0"/>
          <w:sz w:val="32"/>
          <w:szCs w:val="32"/>
        </w:rPr>
        <w:t>电</w:t>
      </w:r>
      <w:r w:rsidR="008D39B3">
        <w:rPr>
          <w:rFonts w:ascii="楷体_GB2312" w:eastAsia="楷体_GB2312" w:hAnsi="仿宋" w:cs="宋体" w:hint="eastAsia"/>
          <w:kern w:val="0"/>
          <w:sz w:val="32"/>
          <w:szCs w:val="32"/>
        </w:rPr>
        <w:t xml:space="preserve">  </w:t>
      </w:r>
      <w:r w:rsidRPr="008B6D9D">
        <w:rPr>
          <w:rFonts w:ascii="楷体_GB2312" w:eastAsia="楷体_GB2312" w:hAnsi="仿宋" w:cs="宋体" w:hint="eastAsia"/>
          <w:kern w:val="0"/>
          <w:sz w:val="32"/>
          <w:szCs w:val="32"/>
        </w:rPr>
        <w:t>话：</w:t>
      </w:r>
      <w:r w:rsidRPr="002C0BB3">
        <w:rPr>
          <w:rFonts w:ascii="Times New Roman" w:eastAsia="仿宋_GB2312" w:hAnsi="Times New Roman"/>
          <w:kern w:val="0"/>
          <w:sz w:val="32"/>
          <w:szCs w:val="32"/>
        </w:rPr>
        <w:t xml:space="preserve">2809685 </w:t>
      </w:r>
      <w:r>
        <w:rPr>
          <w:rFonts w:ascii="仿宋_GB2312" w:eastAsia="仿宋_GB2312" w:hAnsi="仿宋" w:cs="宋体"/>
          <w:kern w:val="0"/>
          <w:sz w:val="32"/>
          <w:szCs w:val="32"/>
        </w:rPr>
        <w:t xml:space="preserve">  </w:t>
      </w:r>
    </w:p>
    <w:p w:rsidR="00847316" w:rsidRDefault="008D7AF7" w:rsidP="00076923">
      <w:pPr>
        <w:widowControl/>
        <w:spacing w:line="560" w:lineRule="exact"/>
        <w:ind w:firstLineChars="200" w:firstLine="640"/>
        <w:rPr>
          <w:rFonts w:ascii="仿宋_GB2312" w:eastAsia="仿宋_GB2312" w:hAnsi="仿宋" w:cs="宋体"/>
          <w:kern w:val="0"/>
          <w:sz w:val="32"/>
          <w:szCs w:val="32"/>
        </w:rPr>
      </w:pPr>
      <w:r w:rsidRPr="008B6D9D">
        <w:rPr>
          <w:rFonts w:ascii="楷体_GB2312" w:eastAsia="楷体_GB2312" w:hAnsi="仿宋" w:cs="宋体" w:hint="eastAsia"/>
          <w:kern w:val="0"/>
          <w:sz w:val="32"/>
          <w:szCs w:val="32"/>
        </w:rPr>
        <w:t>邮</w:t>
      </w:r>
      <w:r w:rsidR="008D39B3">
        <w:rPr>
          <w:rFonts w:ascii="楷体_GB2312" w:eastAsia="楷体_GB2312" w:hAnsi="仿宋" w:cs="宋体" w:hint="eastAsia"/>
          <w:kern w:val="0"/>
          <w:sz w:val="32"/>
          <w:szCs w:val="32"/>
        </w:rPr>
        <w:t xml:space="preserve">  </w:t>
      </w:r>
      <w:r w:rsidRPr="008B6D9D">
        <w:rPr>
          <w:rFonts w:ascii="楷体_GB2312" w:eastAsia="楷体_GB2312" w:hAnsi="仿宋" w:cs="宋体" w:hint="eastAsia"/>
          <w:kern w:val="0"/>
          <w:sz w:val="32"/>
          <w:szCs w:val="32"/>
        </w:rPr>
        <w:t>箱</w:t>
      </w:r>
      <w:r>
        <w:rPr>
          <w:rFonts w:ascii="仿宋_GB2312" w:eastAsia="仿宋_GB2312" w:hAnsi="仿宋" w:cs="宋体" w:hint="eastAsia"/>
          <w:kern w:val="0"/>
          <w:sz w:val="32"/>
          <w:szCs w:val="32"/>
        </w:rPr>
        <w:t>：</w:t>
      </w:r>
      <w:hyperlink r:id="rId7" w:history="1">
        <w:r w:rsidRPr="002C0BB3">
          <w:rPr>
            <w:rFonts w:ascii="Times New Roman" w:eastAsia="仿宋_GB2312" w:hAnsi="Times New Roman"/>
            <w:kern w:val="0"/>
            <w:sz w:val="32"/>
            <w:szCs w:val="32"/>
          </w:rPr>
          <w:t>lzfletb@163.com</w:t>
        </w:r>
      </w:hyperlink>
    </w:p>
    <w:p w:rsidR="00847316" w:rsidRDefault="00847316" w:rsidP="00076923">
      <w:pPr>
        <w:widowControl/>
        <w:spacing w:line="560" w:lineRule="exact"/>
        <w:ind w:firstLineChars="200" w:firstLine="640"/>
        <w:rPr>
          <w:rFonts w:ascii="仿宋_GB2312" w:eastAsia="仿宋_GB2312" w:hAnsi="仿宋" w:cs="宋体"/>
          <w:kern w:val="0"/>
          <w:sz w:val="32"/>
          <w:szCs w:val="32"/>
        </w:rPr>
      </w:pPr>
    </w:p>
    <w:p w:rsidR="00847316" w:rsidRPr="008B6D9D" w:rsidRDefault="008D7AF7" w:rsidP="00076923">
      <w:pPr>
        <w:spacing w:line="560" w:lineRule="exact"/>
        <w:ind w:leftChars="329" w:left="1971" w:hangingChars="400" w:hanging="1280"/>
        <w:rPr>
          <w:rFonts w:ascii="楷体_GB2312" w:eastAsia="楷体_GB2312" w:hAnsi="仿宋"/>
          <w:sz w:val="32"/>
          <w:szCs w:val="32"/>
        </w:rPr>
      </w:pPr>
      <w:r w:rsidRPr="008B6D9D">
        <w:rPr>
          <w:rFonts w:ascii="楷体_GB2312" w:eastAsia="楷体_GB2312" w:hAnsi="仿宋" w:hint="eastAsia"/>
          <w:sz w:val="32"/>
          <w:szCs w:val="32"/>
        </w:rPr>
        <w:t>附件：</w:t>
      </w:r>
      <w:r w:rsidRPr="008B6D9D">
        <w:rPr>
          <w:rFonts w:ascii="Times New Roman" w:eastAsia="楷体_GB2312" w:hAnsi="Times New Roman"/>
          <w:sz w:val="32"/>
          <w:szCs w:val="32"/>
        </w:rPr>
        <w:t>1.</w:t>
      </w:r>
      <w:r w:rsidRPr="008B6D9D">
        <w:rPr>
          <w:rFonts w:ascii="楷体_GB2312" w:eastAsia="楷体_GB2312" w:hAnsi="仿宋" w:hint="eastAsia"/>
          <w:sz w:val="32"/>
          <w:szCs w:val="32"/>
        </w:rPr>
        <w:t>柳州市庆祝新中国成立70周年“我爱我的家 我爱我的国”——好家风家教情景剧展示活动方案</w:t>
      </w:r>
    </w:p>
    <w:p w:rsidR="00847316" w:rsidRPr="008B6D9D" w:rsidRDefault="008D7AF7" w:rsidP="00076923">
      <w:pPr>
        <w:spacing w:line="560" w:lineRule="exact"/>
        <w:ind w:leftChars="785" w:left="1968" w:hangingChars="100" w:hanging="320"/>
        <w:rPr>
          <w:rFonts w:ascii="楷体_GB2312" w:eastAsia="楷体_GB2312" w:hAnsi="仿宋"/>
          <w:color w:val="000000"/>
          <w:sz w:val="32"/>
          <w:szCs w:val="32"/>
        </w:rPr>
      </w:pPr>
      <w:r w:rsidRPr="008B6D9D">
        <w:rPr>
          <w:rFonts w:ascii="Times New Roman" w:eastAsia="楷体_GB2312" w:hAnsi="Times New Roman"/>
          <w:sz w:val="32"/>
          <w:szCs w:val="32"/>
        </w:rPr>
        <w:t>2.</w:t>
      </w:r>
      <w:r w:rsidRPr="008B6D9D">
        <w:rPr>
          <w:rFonts w:ascii="楷体_GB2312" w:eastAsia="楷体_GB2312" w:hAnsi="仿宋" w:hint="eastAsia"/>
          <w:sz w:val="32"/>
          <w:szCs w:val="32"/>
        </w:rPr>
        <w:t>柳州市庆祝新中国成立70周年“我</w:t>
      </w:r>
      <w:r w:rsidRPr="008B6D9D">
        <w:rPr>
          <w:rFonts w:ascii="楷体_GB2312" w:eastAsia="楷体_GB2312" w:hAnsi="仿宋" w:cs="宋体" w:hint="eastAsia"/>
          <w:kern w:val="0"/>
          <w:sz w:val="32"/>
          <w:szCs w:val="32"/>
        </w:rPr>
        <w:t>爱</w:t>
      </w:r>
      <w:r w:rsidRPr="008B6D9D">
        <w:rPr>
          <w:rFonts w:ascii="楷体_GB2312" w:eastAsia="楷体_GB2312" w:hAnsi="仿宋" w:hint="eastAsia"/>
          <w:sz w:val="32"/>
          <w:szCs w:val="32"/>
        </w:rPr>
        <w:t>我的家 我爱</w:t>
      </w:r>
      <w:r w:rsidRPr="008B6D9D">
        <w:rPr>
          <w:rFonts w:ascii="楷体_GB2312" w:eastAsia="楷体_GB2312" w:hAnsi="仿宋" w:hint="eastAsia"/>
          <w:spacing w:val="-6"/>
          <w:sz w:val="32"/>
          <w:szCs w:val="32"/>
        </w:rPr>
        <w:t>我的国”——好家风家教情景剧展示活动</w:t>
      </w:r>
      <w:r w:rsidRPr="008B6D9D">
        <w:rPr>
          <w:rFonts w:ascii="楷体_GB2312" w:eastAsia="楷体_GB2312" w:hAnsi="仿宋" w:cs="宋体" w:hint="eastAsia"/>
          <w:spacing w:val="-6"/>
          <w:kern w:val="0"/>
          <w:sz w:val="32"/>
          <w:szCs w:val="32"/>
        </w:rPr>
        <w:t>节目推荐表</w:t>
      </w:r>
    </w:p>
    <w:p w:rsidR="00847316" w:rsidRPr="008B6D9D" w:rsidRDefault="00847316">
      <w:pPr>
        <w:spacing w:line="600" w:lineRule="exact"/>
        <w:rPr>
          <w:rFonts w:ascii="楷体_GB2312" w:eastAsia="楷体_GB2312" w:hAnsi="仿宋"/>
          <w:color w:val="000000"/>
          <w:sz w:val="32"/>
          <w:szCs w:val="32"/>
        </w:rPr>
      </w:pPr>
    </w:p>
    <w:p w:rsidR="00847316" w:rsidRPr="008B6D9D" w:rsidRDefault="00847316" w:rsidP="00076923">
      <w:pPr>
        <w:spacing w:line="600" w:lineRule="exact"/>
        <w:ind w:leftChars="-67" w:left="-141" w:firstLineChars="44" w:firstLine="141"/>
        <w:rPr>
          <w:rFonts w:ascii="楷体_GB2312" w:eastAsia="楷体_GB2312" w:hAnsi="仿宋"/>
          <w:color w:val="000000"/>
          <w:sz w:val="32"/>
          <w:szCs w:val="32"/>
        </w:rPr>
      </w:pPr>
    </w:p>
    <w:p w:rsidR="00847316" w:rsidRPr="008B6D9D" w:rsidRDefault="00AA4ED4">
      <w:pPr>
        <w:spacing w:line="600" w:lineRule="exact"/>
        <w:jc w:val="center"/>
        <w:rPr>
          <w:rFonts w:ascii="楷体_GB2312" w:eastAsia="楷体_GB2312" w:hAnsi="仿宋" w:cs="宋体"/>
          <w:spacing w:val="-20"/>
          <w:kern w:val="0"/>
          <w:sz w:val="32"/>
          <w:szCs w:val="32"/>
        </w:rPr>
      </w:pPr>
      <w:r w:rsidRPr="008B6D9D">
        <w:rPr>
          <w:rFonts w:ascii="楷体_GB2312" w:eastAsia="楷体_GB2312" w:hAnsi="仿宋" w:cs="宋体" w:hint="eastAsia"/>
          <w:kern w:val="0"/>
          <w:sz w:val="32"/>
          <w:szCs w:val="32"/>
        </w:rPr>
        <w:t>柳州市妇女联合会</w:t>
      </w:r>
    </w:p>
    <w:p w:rsidR="00847316" w:rsidRPr="008B6D9D" w:rsidRDefault="00847316">
      <w:pPr>
        <w:spacing w:line="600" w:lineRule="exact"/>
        <w:rPr>
          <w:rFonts w:ascii="楷体_GB2312" w:eastAsia="楷体_GB2312" w:hAnsi="仿宋" w:cs="宋体"/>
          <w:kern w:val="0"/>
          <w:sz w:val="32"/>
          <w:szCs w:val="32"/>
        </w:rPr>
      </w:pPr>
    </w:p>
    <w:p w:rsidR="00AA4ED4" w:rsidRDefault="00AA4ED4">
      <w:pPr>
        <w:spacing w:line="600" w:lineRule="exact"/>
        <w:rPr>
          <w:rFonts w:ascii="楷体_GB2312" w:eastAsia="楷体_GB2312" w:hAnsi="仿宋" w:cs="宋体" w:hint="eastAsia"/>
          <w:spacing w:val="-20"/>
          <w:kern w:val="0"/>
          <w:sz w:val="32"/>
          <w:szCs w:val="32"/>
        </w:rPr>
      </w:pPr>
    </w:p>
    <w:p w:rsidR="00AA4ED4" w:rsidRDefault="00AA4ED4" w:rsidP="00AA4ED4">
      <w:pPr>
        <w:tabs>
          <w:tab w:val="left" w:pos="8080"/>
          <w:tab w:val="left" w:pos="8222"/>
        </w:tabs>
        <w:spacing w:line="600" w:lineRule="exact"/>
        <w:rPr>
          <w:rFonts w:ascii="楷体_GB2312" w:eastAsia="楷体_GB2312" w:hAnsi="仿宋" w:cs="宋体" w:hint="eastAsia"/>
          <w:spacing w:val="-20"/>
          <w:kern w:val="0"/>
          <w:sz w:val="32"/>
          <w:szCs w:val="32"/>
        </w:rPr>
      </w:pPr>
      <w:r w:rsidRPr="008B6D9D">
        <w:rPr>
          <w:rFonts w:ascii="楷体_GB2312" w:eastAsia="楷体_GB2312" w:hAnsi="仿宋" w:cs="宋体" w:hint="eastAsia"/>
          <w:spacing w:val="-20"/>
          <w:kern w:val="0"/>
          <w:sz w:val="32"/>
          <w:szCs w:val="32"/>
        </w:rPr>
        <w:t>中共柳州市委精神文明建设委员会</w:t>
      </w:r>
      <w:r>
        <w:rPr>
          <w:rFonts w:ascii="楷体_GB2312" w:eastAsia="楷体_GB2312" w:hAnsi="仿宋" w:cs="宋体" w:hint="eastAsia"/>
          <w:spacing w:val="-20"/>
          <w:kern w:val="0"/>
          <w:sz w:val="32"/>
          <w:szCs w:val="32"/>
        </w:rPr>
        <w:t xml:space="preserve">               </w:t>
      </w:r>
      <w:r w:rsidRPr="008B6D9D">
        <w:rPr>
          <w:rFonts w:ascii="楷体_GB2312" w:eastAsia="楷体_GB2312" w:hAnsi="仿宋" w:cs="宋体" w:hint="eastAsia"/>
          <w:spacing w:val="20"/>
          <w:kern w:val="0"/>
          <w:sz w:val="32"/>
          <w:szCs w:val="32"/>
        </w:rPr>
        <w:t>柳州市教育局</w:t>
      </w:r>
    </w:p>
    <w:p w:rsidR="00847316" w:rsidRPr="008B6D9D" w:rsidRDefault="00AA4ED4" w:rsidP="00AA4ED4">
      <w:pPr>
        <w:spacing w:line="600" w:lineRule="exact"/>
        <w:ind w:firstLineChars="600" w:firstLine="1680"/>
        <w:rPr>
          <w:rFonts w:ascii="楷体_GB2312" w:eastAsia="楷体_GB2312" w:hAnsi="仿宋" w:cs="宋体"/>
          <w:kern w:val="0"/>
          <w:sz w:val="32"/>
          <w:szCs w:val="32"/>
        </w:rPr>
      </w:pPr>
      <w:r w:rsidRPr="008B6D9D">
        <w:rPr>
          <w:rFonts w:ascii="楷体_GB2312" w:eastAsia="楷体_GB2312" w:hAnsi="仿宋" w:cs="宋体" w:hint="eastAsia"/>
          <w:spacing w:val="-20"/>
          <w:kern w:val="0"/>
          <w:sz w:val="32"/>
          <w:szCs w:val="32"/>
        </w:rPr>
        <w:t>办公室</w:t>
      </w:r>
    </w:p>
    <w:p w:rsidR="00847316" w:rsidRPr="008B6D9D" w:rsidRDefault="008D7AF7">
      <w:pPr>
        <w:spacing w:line="600" w:lineRule="exact"/>
        <w:jc w:val="center"/>
        <w:rPr>
          <w:rFonts w:ascii="楷体_GB2312" w:eastAsia="楷体_GB2312" w:hAnsi="仿宋" w:cs="宋体"/>
          <w:spacing w:val="20"/>
          <w:kern w:val="0"/>
          <w:sz w:val="32"/>
          <w:szCs w:val="32"/>
        </w:rPr>
      </w:pPr>
      <w:r w:rsidRPr="008B6D9D">
        <w:rPr>
          <w:rFonts w:ascii="楷体_GB2312" w:eastAsia="楷体_GB2312" w:hAnsi="仿宋" w:cs="宋体" w:hint="eastAsia"/>
          <w:kern w:val="0"/>
          <w:sz w:val="32"/>
          <w:szCs w:val="32"/>
        </w:rPr>
        <w:t xml:space="preserve">              </w:t>
      </w:r>
    </w:p>
    <w:p w:rsidR="00EA392C" w:rsidRPr="00F0420C" w:rsidRDefault="008D7AF7" w:rsidP="00F0420C">
      <w:pPr>
        <w:tabs>
          <w:tab w:val="left" w:pos="8222"/>
          <w:tab w:val="left" w:pos="8505"/>
          <w:tab w:val="left" w:pos="8647"/>
        </w:tabs>
        <w:spacing w:line="600" w:lineRule="exact"/>
        <w:ind w:firstLineChars="1850" w:firstLine="5920"/>
        <w:rPr>
          <w:rFonts w:ascii="楷体_GB2312" w:eastAsia="楷体_GB2312" w:hAnsi="仿宋" w:cs="宋体"/>
          <w:kern w:val="0"/>
          <w:sz w:val="32"/>
          <w:szCs w:val="32"/>
        </w:rPr>
      </w:pPr>
      <w:r w:rsidRPr="008B6D9D">
        <w:rPr>
          <w:rFonts w:ascii="Times New Roman" w:eastAsia="楷体_GB2312" w:hAnsi="Times New Roman"/>
          <w:kern w:val="0"/>
          <w:sz w:val="32"/>
          <w:szCs w:val="32"/>
        </w:rPr>
        <w:t>2019</w:t>
      </w:r>
      <w:r w:rsidRPr="008B6D9D">
        <w:rPr>
          <w:rFonts w:ascii="楷体_GB2312" w:eastAsia="楷体_GB2312" w:hAnsi="仿宋" w:cs="宋体" w:hint="eastAsia"/>
          <w:kern w:val="0"/>
          <w:sz w:val="32"/>
          <w:szCs w:val="32"/>
        </w:rPr>
        <w:t>年</w:t>
      </w:r>
      <w:r w:rsidRPr="008B6D9D">
        <w:rPr>
          <w:rFonts w:ascii="Times New Roman" w:eastAsia="楷体_GB2312" w:hAnsi="Times New Roman"/>
          <w:kern w:val="0"/>
          <w:sz w:val="32"/>
          <w:szCs w:val="32"/>
        </w:rPr>
        <w:t>8</w:t>
      </w:r>
      <w:r w:rsidRPr="008B6D9D">
        <w:rPr>
          <w:rFonts w:ascii="楷体_GB2312" w:eastAsia="楷体_GB2312" w:hAnsi="仿宋" w:cs="宋体" w:hint="eastAsia"/>
          <w:kern w:val="0"/>
          <w:sz w:val="32"/>
          <w:szCs w:val="32"/>
        </w:rPr>
        <w:t>月</w:t>
      </w:r>
      <w:r w:rsidRPr="008B6D9D">
        <w:rPr>
          <w:rFonts w:ascii="Times New Roman" w:eastAsia="楷体_GB2312" w:hAnsi="Times New Roman"/>
          <w:kern w:val="0"/>
          <w:sz w:val="32"/>
          <w:szCs w:val="32"/>
        </w:rPr>
        <w:t>27</w:t>
      </w:r>
      <w:r w:rsidRPr="008B6D9D">
        <w:rPr>
          <w:rFonts w:ascii="楷体_GB2312" w:eastAsia="楷体_GB2312" w:hAnsi="仿宋" w:cs="宋体" w:hint="eastAsia"/>
          <w:kern w:val="0"/>
          <w:sz w:val="32"/>
          <w:szCs w:val="32"/>
        </w:rPr>
        <w:t>日</w:t>
      </w:r>
      <w:r w:rsidR="00EA392C" w:rsidRPr="008B6D9D">
        <w:rPr>
          <w:rFonts w:ascii="楷体_GB2312" w:eastAsia="楷体_GB2312" w:hAnsi="仿宋" w:cs="宋体" w:hint="eastAsia"/>
          <w:kern w:val="0"/>
          <w:sz w:val="32"/>
          <w:szCs w:val="32"/>
        </w:rPr>
        <w:t xml:space="preserve"> </w:t>
      </w:r>
    </w:p>
    <w:p w:rsidR="00847316" w:rsidRDefault="008D7AF7" w:rsidP="00AA4ED4">
      <w:pPr>
        <w:spacing w:beforeLines="50" w:afterLines="50" w:line="460" w:lineRule="exact"/>
        <w:rPr>
          <w:rFonts w:ascii="黑体" w:eastAsia="黑体" w:hAnsi="黑体" w:cs="宋体"/>
          <w:kern w:val="0"/>
          <w:sz w:val="32"/>
          <w:szCs w:val="32"/>
        </w:rPr>
      </w:pPr>
      <w:r w:rsidRPr="00683EED">
        <w:rPr>
          <w:rFonts w:ascii="黑体" w:eastAsia="黑体" w:hAnsi="黑体" w:cs="宋体" w:hint="eastAsia"/>
          <w:kern w:val="0"/>
          <w:sz w:val="32"/>
          <w:szCs w:val="32"/>
        </w:rPr>
        <w:lastRenderedPageBreak/>
        <w:t>附件</w:t>
      </w:r>
      <w:r w:rsidRPr="00683EED">
        <w:rPr>
          <w:rFonts w:ascii="黑体" w:eastAsia="黑体" w:hAnsi="黑体" w:cs="宋体"/>
          <w:kern w:val="0"/>
          <w:sz w:val="32"/>
          <w:szCs w:val="32"/>
        </w:rPr>
        <w:t>1</w:t>
      </w:r>
    </w:p>
    <w:p w:rsidR="00683EED" w:rsidRPr="00683EED" w:rsidRDefault="00683EED" w:rsidP="00AA4ED4">
      <w:pPr>
        <w:spacing w:beforeLines="50" w:afterLines="50" w:line="460" w:lineRule="exact"/>
        <w:rPr>
          <w:rFonts w:ascii="黑体" w:eastAsia="黑体" w:hAnsi="黑体" w:cs="宋体"/>
          <w:kern w:val="0"/>
          <w:sz w:val="32"/>
          <w:szCs w:val="32"/>
        </w:rPr>
      </w:pPr>
    </w:p>
    <w:p w:rsidR="00EA392C" w:rsidRDefault="008D7AF7">
      <w:pPr>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柳州市庆祝新中国成立70周年</w:t>
      </w:r>
    </w:p>
    <w:p w:rsidR="00EA392C" w:rsidRDefault="008D7AF7">
      <w:pPr>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“我爱我的家 我爱我的国”</w:t>
      </w:r>
      <w:r>
        <w:rPr>
          <w:rFonts w:ascii="方正小标宋简体" w:eastAsia="方正小标宋简体" w:hAnsi="仿宋" w:cs="宋体"/>
          <w:kern w:val="0"/>
          <w:sz w:val="44"/>
          <w:szCs w:val="44"/>
        </w:rPr>
        <w:t>——</w:t>
      </w:r>
      <w:r>
        <w:rPr>
          <w:rFonts w:ascii="方正小标宋简体" w:eastAsia="方正小标宋简体" w:hAnsi="仿宋" w:cs="宋体" w:hint="eastAsia"/>
          <w:kern w:val="0"/>
          <w:sz w:val="44"/>
          <w:szCs w:val="44"/>
        </w:rPr>
        <w:t>好家风家教</w:t>
      </w:r>
    </w:p>
    <w:p w:rsidR="00847316" w:rsidRDefault="008D7AF7">
      <w:pPr>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情景剧展示活动方案</w:t>
      </w:r>
    </w:p>
    <w:p w:rsidR="00847316" w:rsidRDefault="00847316" w:rsidP="00604A36">
      <w:pPr>
        <w:spacing w:line="560" w:lineRule="exact"/>
        <w:rPr>
          <w:rFonts w:ascii="方正小标宋简体" w:eastAsia="方正小标宋简体" w:hAnsi="仿宋" w:cs="宋体"/>
          <w:kern w:val="0"/>
          <w:sz w:val="44"/>
          <w:szCs w:val="44"/>
        </w:rPr>
      </w:pP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w:t>
      </w:r>
      <w:r>
        <w:rPr>
          <w:rFonts w:ascii="仿宋_GB2312" w:eastAsia="仿宋_GB2312" w:hAnsi="仿宋_GB2312" w:cs="仿宋_GB2312" w:hint="eastAsia"/>
          <w:bCs/>
          <w:sz w:val="32"/>
          <w:szCs w:val="32"/>
        </w:rPr>
        <w:t>全面落实习近平总书记关于“建设壮美广西、共圆复兴梦想”重要题词和“注重家庭、注重家教、注重家风”的重要指示精神，</w:t>
      </w:r>
      <w:r>
        <w:rPr>
          <w:rFonts w:ascii="仿宋_GB2312" w:eastAsia="仿宋_GB2312" w:hAnsi="仿宋" w:hint="eastAsia"/>
          <w:sz w:val="32"/>
          <w:szCs w:val="32"/>
        </w:rPr>
        <w:t>发挥文化育人的功能，促进良好家风的培树与家庭教育宣传有机融入公共文化服务体系，实现优质家庭教育资源的全民共享，经研究决定于今年9月下旬开展柳州市庆祝新中国成立70周年“我爱我的家 我爱我的国”</w:t>
      </w:r>
      <w:r>
        <w:rPr>
          <w:rFonts w:ascii="仿宋_GB2312" w:eastAsia="仿宋_GB2312" w:hAnsi="仿宋"/>
          <w:sz w:val="32"/>
          <w:szCs w:val="32"/>
        </w:rPr>
        <w:t>——</w:t>
      </w:r>
      <w:r>
        <w:rPr>
          <w:rFonts w:ascii="仿宋_GB2312" w:eastAsia="仿宋_GB2312" w:hAnsi="仿宋" w:hint="eastAsia"/>
          <w:sz w:val="32"/>
          <w:szCs w:val="32"/>
        </w:rPr>
        <w:t>好家风家教情景剧展示活动。</w:t>
      </w:r>
    </w:p>
    <w:p w:rsidR="00847316" w:rsidRDefault="008D7AF7" w:rsidP="008D39B3">
      <w:pPr>
        <w:spacing w:line="580" w:lineRule="exact"/>
        <w:ind w:firstLineChars="200" w:firstLine="640"/>
        <w:rPr>
          <w:rFonts w:ascii="黑体" w:eastAsia="黑体" w:hAnsi="黑体"/>
          <w:sz w:val="32"/>
          <w:szCs w:val="32"/>
        </w:rPr>
      </w:pPr>
      <w:r>
        <w:rPr>
          <w:rFonts w:ascii="黑体" w:eastAsia="黑体" w:hAnsi="黑体" w:hint="eastAsia"/>
          <w:sz w:val="32"/>
          <w:szCs w:val="32"/>
        </w:rPr>
        <w:t>一、活动目的</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通过编创、选送、展演、推广家庭教育情景剧形式，集中宣传社会主义核心价值观和文明向上的家庭道德风尚，生动、形象地引导家长儿童自觉传承家庭美德，携手共创现代文明家风，争做最美家庭，提升家庭教育宣传实践活动的鲜活性和感染力，同时为妇女（儿童）之家等提供一批优秀文化产品，促进儿童健康成长。</w:t>
      </w:r>
    </w:p>
    <w:p w:rsidR="00847316" w:rsidRDefault="008D7AF7" w:rsidP="008D39B3">
      <w:pPr>
        <w:spacing w:line="580" w:lineRule="exact"/>
        <w:ind w:firstLineChars="200" w:firstLine="640"/>
        <w:rPr>
          <w:rFonts w:ascii="黑体" w:eastAsia="黑体" w:hAnsi="黑体"/>
          <w:sz w:val="32"/>
          <w:szCs w:val="32"/>
        </w:rPr>
      </w:pPr>
      <w:r>
        <w:rPr>
          <w:rFonts w:ascii="黑体" w:eastAsia="黑体" w:hAnsi="黑体" w:hint="eastAsia"/>
          <w:sz w:val="32"/>
          <w:szCs w:val="32"/>
        </w:rPr>
        <w:t>二、活动主题</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庆祝新中国成立70周年，弘扬家庭美德，树立良好家风，促进儿童健康成长。</w:t>
      </w:r>
    </w:p>
    <w:p w:rsidR="00847316" w:rsidRDefault="008D7AF7" w:rsidP="008D39B3">
      <w:pPr>
        <w:spacing w:line="580" w:lineRule="exact"/>
        <w:ind w:firstLineChars="196" w:firstLine="627"/>
        <w:rPr>
          <w:rFonts w:ascii="黑体" w:eastAsia="黑体" w:hAnsi="黑体"/>
          <w:sz w:val="32"/>
          <w:szCs w:val="32"/>
        </w:rPr>
      </w:pPr>
      <w:r>
        <w:rPr>
          <w:rFonts w:ascii="黑体" w:eastAsia="黑体" w:hAnsi="黑体" w:hint="eastAsia"/>
          <w:sz w:val="32"/>
          <w:szCs w:val="32"/>
        </w:rPr>
        <w:lastRenderedPageBreak/>
        <w:t>三、活动内容和形式</w:t>
      </w:r>
    </w:p>
    <w:p w:rsidR="00847316" w:rsidRDefault="008D7AF7" w:rsidP="008D39B3">
      <w:pPr>
        <w:spacing w:line="580" w:lineRule="exact"/>
        <w:ind w:firstLineChars="200" w:firstLine="640"/>
        <w:rPr>
          <w:rFonts w:ascii="仿宋_GB2312" w:eastAsia="仿宋_GB2312" w:hAnsi="仿宋"/>
          <w:sz w:val="32"/>
          <w:szCs w:val="32"/>
        </w:rPr>
      </w:pPr>
      <w:r w:rsidRPr="002C0BB3">
        <w:rPr>
          <w:rFonts w:ascii="仿宋_GB2312" w:eastAsia="仿宋_GB2312" w:hAnsi="仿宋" w:hint="eastAsia"/>
          <w:sz w:val="32"/>
          <w:szCs w:val="32"/>
        </w:rPr>
        <w:t>内容：</w:t>
      </w:r>
      <w:r>
        <w:rPr>
          <w:rFonts w:ascii="仿宋_GB2312" w:eastAsia="仿宋_GB2312" w:hAnsi="仿宋" w:hint="eastAsia"/>
          <w:sz w:val="32"/>
          <w:szCs w:val="32"/>
        </w:rPr>
        <w:t>以培育和践行社会主义核心价值观为重点，围绕家庭、家教、家风，书香家庭，突出敬老爱幼、知法懂礼、儿童保护、生态乡村建设等特色，体现家长儿童和其他家庭成员在参与社会公益事业、弘扬传统美德、培育健全人格、养成文明习惯、亲子共同成长等方面的具体行动和感人事例，也可结合最美家庭故事进行编排。发动学校，以实际生活为素材，自编自导自演自拍微型情景剧。</w:t>
      </w:r>
    </w:p>
    <w:p w:rsidR="00847316" w:rsidRDefault="008D7AF7" w:rsidP="008D39B3">
      <w:pPr>
        <w:spacing w:line="580" w:lineRule="exact"/>
        <w:ind w:firstLineChars="196" w:firstLine="627"/>
        <w:rPr>
          <w:rFonts w:ascii="仿宋_GB2312" w:eastAsia="仿宋_GB2312" w:hAnsi="仿宋"/>
          <w:sz w:val="32"/>
          <w:szCs w:val="32"/>
        </w:rPr>
      </w:pPr>
      <w:r w:rsidRPr="002C0BB3">
        <w:rPr>
          <w:rFonts w:ascii="仿宋_GB2312" w:eastAsia="仿宋_GB2312" w:hAnsi="仿宋" w:hint="eastAsia"/>
          <w:sz w:val="32"/>
          <w:szCs w:val="32"/>
        </w:rPr>
        <w:t>形式：</w:t>
      </w:r>
      <w:r>
        <w:rPr>
          <w:rFonts w:ascii="仿宋_GB2312" w:eastAsia="仿宋_GB2312" w:hAnsi="仿宋" w:hint="eastAsia"/>
          <w:sz w:val="32"/>
          <w:szCs w:val="32"/>
        </w:rPr>
        <w:t>充分调动引导广大儿童家长参与家庭情景剧的编演，鼓励将本地区的“好妈好爸好孩子”事迹改编成情景剧，可以邀请教师、家长和相关专业人员担任指导工作，可以采用室内剧、室外剧、舞台剧、童话剧、音乐剧、歌舞剧等多种形式。表演要求主题鲜明，自然流畅，演员配合默契，能充分展开剧情，达到寓教于乐的效果。剧目所需道具、服装及背景音乐等自备，每个参赛节目表演时长控制在</w:t>
      </w:r>
      <w:r>
        <w:rPr>
          <w:rFonts w:ascii="仿宋_GB2312" w:eastAsia="仿宋_GB2312" w:hAnsi="仿宋"/>
          <w:sz w:val="32"/>
          <w:szCs w:val="32"/>
        </w:rPr>
        <w:t>8</w:t>
      </w:r>
      <w:r>
        <w:rPr>
          <w:rFonts w:ascii="仿宋_GB2312" w:eastAsia="仿宋_GB2312" w:hAnsi="仿宋" w:hint="eastAsia"/>
          <w:sz w:val="32"/>
          <w:szCs w:val="32"/>
        </w:rPr>
        <w:t>分钟以内。</w:t>
      </w:r>
    </w:p>
    <w:p w:rsidR="00847316" w:rsidRDefault="008D7AF7" w:rsidP="008D39B3">
      <w:pPr>
        <w:spacing w:line="580" w:lineRule="exact"/>
        <w:ind w:firstLineChars="196" w:firstLine="627"/>
        <w:rPr>
          <w:rFonts w:ascii="黑体" w:eastAsia="黑体" w:hAnsi="黑体"/>
          <w:sz w:val="32"/>
          <w:szCs w:val="32"/>
        </w:rPr>
      </w:pPr>
      <w:r>
        <w:rPr>
          <w:rFonts w:ascii="黑体" w:eastAsia="黑体" w:hAnsi="黑体" w:hint="eastAsia"/>
          <w:sz w:val="32"/>
          <w:szCs w:val="32"/>
        </w:rPr>
        <w:t>四、主办、承办单位</w:t>
      </w:r>
    </w:p>
    <w:p w:rsidR="00847316" w:rsidRDefault="008D7AF7" w:rsidP="008D39B3">
      <w:pPr>
        <w:spacing w:line="580" w:lineRule="exact"/>
        <w:ind w:firstLineChars="200" w:firstLine="640"/>
        <w:rPr>
          <w:rFonts w:ascii="仿宋_GB2312" w:eastAsia="仿宋_GB2312" w:hAnsi="仿宋"/>
          <w:sz w:val="32"/>
          <w:szCs w:val="32"/>
        </w:rPr>
      </w:pPr>
      <w:r w:rsidRPr="002C0BB3">
        <w:rPr>
          <w:rFonts w:ascii="仿宋_GB2312" w:eastAsia="仿宋_GB2312" w:hAnsi="仿宋" w:hint="eastAsia"/>
          <w:sz w:val="32"/>
          <w:szCs w:val="32"/>
        </w:rPr>
        <w:t>主办单位：</w:t>
      </w:r>
      <w:r w:rsidR="0000256D">
        <w:rPr>
          <w:rFonts w:ascii="仿宋_GB2312" w:eastAsia="仿宋_GB2312" w:hAnsi="仿宋" w:hint="eastAsia"/>
          <w:sz w:val="32"/>
          <w:szCs w:val="32"/>
        </w:rPr>
        <w:t>柳州市妇女联合会、</w:t>
      </w:r>
      <w:r>
        <w:rPr>
          <w:rFonts w:ascii="仿宋_GB2312" w:eastAsia="仿宋_GB2312" w:hAnsi="仿宋" w:cs="宋体" w:hint="eastAsia"/>
          <w:kern w:val="0"/>
          <w:sz w:val="32"/>
          <w:szCs w:val="32"/>
        </w:rPr>
        <w:t>中共柳州市委精神文明建设委员会办公室、</w:t>
      </w:r>
      <w:r>
        <w:rPr>
          <w:rFonts w:ascii="仿宋_GB2312" w:eastAsia="仿宋_GB2312" w:hAnsi="仿宋" w:hint="eastAsia"/>
          <w:sz w:val="32"/>
          <w:szCs w:val="32"/>
        </w:rPr>
        <w:t>柳州</w:t>
      </w:r>
      <w:r>
        <w:rPr>
          <w:rFonts w:ascii="仿宋_GB2312" w:eastAsia="仿宋_GB2312" w:hAnsi="仿宋" w:cs="宋体" w:hint="eastAsia"/>
          <w:kern w:val="0"/>
          <w:sz w:val="32"/>
          <w:szCs w:val="32"/>
        </w:rPr>
        <w:t>市教育局</w:t>
      </w:r>
    </w:p>
    <w:p w:rsidR="00847316" w:rsidRDefault="008D7AF7" w:rsidP="008D39B3">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sidRPr="002C0BB3">
        <w:rPr>
          <w:rFonts w:ascii="仿宋_GB2312" w:eastAsia="仿宋_GB2312" w:hAnsi="仿宋" w:hint="eastAsia"/>
          <w:sz w:val="32"/>
          <w:szCs w:val="32"/>
        </w:rPr>
        <w:t xml:space="preserve">　承办单位：</w:t>
      </w:r>
      <w:r>
        <w:rPr>
          <w:rFonts w:ascii="仿宋_GB2312" w:eastAsia="仿宋_GB2312" w:hAnsi="仿宋" w:hint="eastAsia"/>
          <w:sz w:val="32"/>
          <w:szCs w:val="32"/>
        </w:rPr>
        <w:t>柳州市妇女儿童发展中心</w:t>
      </w:r>
    </w:p>
    <w:p w:rsidR="00847316" w:rsidRDefault="008D7AF7" w:rsidP="008D39B3">
      <w:pPr>
        <w:spacing w:line="580" w:lineRule="exact"/>
        <w:ind w:firstLineChars="200" w:firstLine="640"/>
        <w:rPr>
          <w:rFonts w:ascii="黑体" w:eastAsia="黑体" w:hAnsi="黑体"/>
          <w:sz w:val="32"/>
          <w:szCs w:val="32"/>
        </w:rPr>
      </w:pPr>
      <w:r>
        <w:rPr>
          <w:rFonts w:ascii="黑体" w:eastAsia="黑体" w:hAnsi="黑体" w:hint="eastAsia"/>
          <w:sz w:val="32"/>
          <w:szCs w:val="32"/>
        </w:rPr>
        <w:t>五、活动实施</w:t>
      </w:r>
    </w:p>
    <w:p w:rsidR="00847316" w:rsidRDefault="008D7AF7" w:rsidP="008D39B3">
      <w:pPr>
        <w:spacing w:line="580" w:lineRule="exact"/>
        <w:ind w:firstLineChars="133" w:firstLine="426"/>
        <w:rPr>
          <w:rFonts w:ascii="仿宋_GB2312" w:eastAsia="仿宋_GB2312" w:hAnsi="仿宋"/>
          <w:sz w:val="32"/>
          <w:szCs w:val="32"/>
        </w:rPr>
      </w:pPr>
      <w:r w:rsidRPr="002C0BB3">
        <w:rPr>
          <w:rFonts w:ascii="楷体_GB2312" w:eastAsia="楷体_GB2312" w:hAnsi="仿宋" w:hint="eastAsia"/>
          <w:sz w:val="32"/>
          <w:szCs w:val="32"/>
        </w:rPr>
        <w:t>（一）宣传发动阶段：</w:t>
      </w:r>
      <w:r>
        <w:rPr>
          <w:rFonts w:ascii="仿宋_GB2312" w:eastAsia="仿宋_GB2312" w:hAnsi="仿宋"/>
          <w:sz w:val="32"/>
          <w:szCs w:val="32"/>
        </w:rPr>
        <w:t>201</w:t>
      </w:r>
      <w:r>
        <w:rPr>
          <w:rFonts w:ascii="仿宋_GB2312" w:eastAsia="仿宋_GB2312" w:hAnsi="仿宋" w:hint="eastAsia"/>
          <w:sz w:val="32"/>
          <w:szCs w:val="32"/>
        </w:rPr>
        <w:t>9年8月</w:t>
      </w:r>
    </w:p>
    <w:p w:rsidR="00847316" w:rsidRPr="00EA392C" w:rsidRDefault="008D7AF7" w:rsidP="008D39B3">
      <w:pPr>
        <w:spacing w:line="580" w:lineRule="exact"/>
        <w:ind w:firstLineChars="200" w:firstLine="616"/>
        <w:rPr>
          <w:rFonts w:ascii="仿宋_GB2312" w:eastAsia="仿宋_GB2312" w:hAnsi="仿宋"/>
          <w:spacing w:val="-6"/>
          <w:sz w:val="32"/>
          <w:szCs w:val="32"/>
        </w:rPr>
      </w:pPr>
      <w:r w:rsidRPr="00EA392C">
        <w:rPr>
          <w:rFonts w:ascii="仿宋_GB2312" w:eastAsia="仿宋_GB2312" w:hAnsi="仿宋" w:hint="eastAsia"/>
          <w:spacing w:val="-6"/>
          <w:sz w:val="32"/>
          <w:szCs w:val="32"/>
        </w:rPr>
        <w:t>制定活动方案，下发活动通知，成立活动组委会和评审委员会。</w:t>
      </w:r>
    </w:p>
    <w:p w:rsidR="00847316" w:rsidRDefault="008D7AF7" w:rsidP="008D39B3">
      <w:pPr>
        <w:spacing w:line="580" w:lineRule="exact"/>
        <w:ind w:firstLineChars="133" w:firstLine="426"/>
        <w:rPr>
          <w:rFonts w:ascii="仿宋_GB2312" w:eastAsia="仿宋_GB2312" w:hAnsi="仿宋"/>
          <w:sz w:val="32"/>
          <w:szCs w:val="32"/>
        </w:rPr>
      </w:pPr>
      <w:r w:rsidRPr="002C0BB3">
        <w:rPr>
          <w:rFonts w:ascii="楷体_GB2312" w:eastAsia="楷体_GB2312" w:hAnsi="仿宋" w:hint="eastAsia"/>
          <w:sz w:val="32"/>
          <w:szCs w:val="32"/>
        </w:rPr>
        <w:lastRenderedPageBreak/>
        <w:t>（二）排练节目阶段：</w:t>
      </w:r>
      <w:r>
        <w:rPr>
          <w:rFonts w:ascii="仿宋_GB2312" w:eastAsia="仿宋_GB2312" w:hAnsi="仿宋"/>
          <w:sz w:val="32"/>
          <w:szCs w:val="32"/>
        </w:rPr>
        <w:t>201</w:t>
      </w:r>
      <w:r>
        <w:rPr>
          <w:rFonts w:ascii="仿宋_GB2312" w:eastAsia="仿宋_GB2312" w:hAnsi="仿宋" w:hint="eastAsia"/>
          <w:sz w:val="32"/>
          <w:szCs w:val="32"/>
        </w:rPr>
        <w:t>9年9月</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由各县区</w:t>
      </w:r>
      <w:r w:rsidR="00F0420C">
        <w:rPr>
          <w:rFonts w:ascii="仿宋_GB2312" w:eastAsia="仿宋_GB2312" w:hAnsi="仿宋" w:hint="eastAsia"/>
          <w:sz w:val="32"/>
          <w:szCs w:val="32"/>
        </w:rPr>
        <w:t>妇联、</w:t>
      </w:r>
      <w:r>
        <w:rPr>
          <w:rFonts w:ascii="仿宋_GB2312" w:eastAsia="仿宋_GB2312" w:hAnsi="仿宋" w:hint="eastAsia"/>
          <w:sz w:val="32"/>
          <w:szCs w:val="32"/>
        </w:rPr>
        <w:t>文明办、</w:t>
      </w:r>
      <w:r>
        <w:rPr>
          <w:rFonts w:ascii="仿宋_GB2312" w:eastAsia="仿宋_GB2312" w:hAnsi="仿宋" w:cs="宋体" w:hint="eastAsia"/>
          <w:kern w:val="0"/>
          <w:sz w:val="32"/>
          <w:szCs w:val="32"/>
        </w:rPr>
        <w:t>教育局组织本辖区的</w:t>
      </w:r>
      <w:r>
        <w:rPr>
          <w:rFonts w:ascii="仿宋_GB2312" w:eastAsia="仿宋_GB2312" w:hAnsi="仿宋" w:hint="eastAsia"/>
          <w:sz w:val="32"/>
          <w:szCs w:val="32"/>
        </w:rPr>
        <w:t>“我</w:t>
      </w:r>
      <w:r>
        <w:rPr>
          <w:rFonts w:ascii="仿宋_GB2312" w:eastAsia="仿宋_GB2312" w:hAnsi="仿宋" w:cs="宋体" w:hint="eastAsia"/>
          <w:kern w:val="0"/>
          <w:sz w:val="32"/>
          <w:szCs w:val="32"/>
        </w:rPr>
        <w:t>爱</w:t>
      </w:r>
      <w:r>
        <w:rPr>
          <w:rFonts w:ascii="仿宋_GB2312" w:eastAsia="仿宋_GB2312" w:hAnsi="仿宋" w:hint="eastAsia"/>
          <w:sz w:val="32"/>
          <w:szCs w:val="32"/>
        </w:rPr>
        <w:t>我的家 我爱我的国”</w:t>
      </w:r>
      <w:r>
        <w:rPr>
          <w:rFonts w:ascii="仿宋_GB2312" w:eastAsia="仿宋_GB2312" w:hAnsi="仿宋"/>
          <w:sz w:val="32"/>
          <w:szCs w:val="32"/>
        </w:rPr>
        <w:t>——</w:t>
      </w:r>
      <w:r>
        <w:rPr>
          <w:rFonts w:ascii="仿宋_GB2312" w:eastAsia="仿宋_GB2312" w:hAnsi="仿宋" w:hint="eastAsia"/>
          <w:sz w:val="32"/>
          <w:szCs w:val="32"/>
        </w:rPr>
        <w:t>好家风家教情景剧排练活动。柳北区、柳南区、城中区、鱼峰区、柳江区和鹿寨县硬性要求各推荐1 个优秀节目，市妇儿中心2个优秀节目，低空飞行演艺团1个优秀节目；三江县、融水县、融安县、柳城县、</w:t>
      </w:r>
      <w:r>
        <w:rPr>
          <w:rFonts w:ascii="仿宋_GB2312" w:eastAsia="仿宋_GB2312" w:hAnsi="仿宋" w:cs="仿宋_GB2312" w:hint="eastAsia"/>
          <w:sz w:val="32"/>
          <w:szCs w:val="32"/>
        </w:rPr>
        <w:t>柳东新区和北部生态新区</w:t>
      </w:r>
      <w:r>
        <w:rPr>
          <w:rFonts w:ascii="仿宋_GB2312" w:eastAsia="仿宋_GB2312" w:hAnsi="仿宋" w:hint="eastAsia"/>
          <w:sz w:val="32"/>
          <w:szCs w:val="32"/>
        </w:rPr>
        <w:t>不作硬性要求，自行报名参加。</w:t>
      </w:r>
    </w:p>
    <w:p w:rsidR="00847316" w:rsidRDefault="008D7AF7" w:rsidP="008D39B3">
      <w:pPr>
        <w:spacing w:line="580" w:lineRule="exact"/>
        <w:ind w:firstLineChars="133" w:firstLine="426"/>
        <w:rPr>
          <w:rFonts w:ascii="仿宋_GB2312" w:eastAsia="仿宋_GB2312" w:hAnsi="仿宋"/>
          <w:sz w:val="32"/>
          <w:szCs w:val="32"/>
        </w:rPr>
      </w:pPr>
      <w:r w:rsidRPr="002C0BB3">
        <w:rPr>
          <w:rFonts w:ascii="楷体_GB2312" w:eastAsia="楷体_GB2312" w:hAnsi="仿宋" w:hint="eastAsia"/>
          <w:sz w:val="32"/>
          <w:szCs w:val="32"/>
        </w:rPr>
        <w:t>（三）节目展示阶段：</w:t>
      </w:r>
      <w:r>
        <w:rPr>
          <w:rFonts w:ascii="仿宋_GB2312" w:eastAsia="仿宋_GB2312" w:hAnsi="仿宋"/>
          <w:sz w:val="32"/>
          <w:szCs w:val="32"/>
        </w:rPr>
        <w:t>201</w:t>
      </w:r>
      <w:r>
        <w:rPr>
          <w:rFonts w:ascii="仿宋_GB2312" w:eastAsia="仿宋_GB2312" w:hAnsi="仿宋" w:hint="eastAsia"/>
          <w:sz w:val="32"/>
          <w:szCs w:val="32"/>
        </w:rPr>
        <w:t>9年9月21日至28日</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拟定9月21日（星期六），组织节目彩排；9月28日（星期六），进行节目展示活动。节目彩排和节目展示的地点在柳州市妇女儿童发展中心（原市儿童少年活动中心）。本次活动，拟评选出一等奖1名、二等奖3名、三等奖4名。</w:t>
      </w:r>
    </w:p>
    <w:p w:rsidR="00847316" w:rsidRDefault="008D7AF7" w:rsidP="008D39B3">
      <w:pPr>
        <w:spacing w:line="580" w:lineRule="exact"/>
        <w:ind w:firstLineChars="133" w:firstLine="426"/>
        <w:rPr>
          <w:rFonts w:ascii="仿宋_GB2312" w:eastAsia="仿宋_GB2312" w:hAnsi="仿宋"/>
          <w:sz w:val="32"/>
          <w:szCs w:val="32"/>
        </w:rPr>
      </w:pPr>
      <w:r w:rsidRPr="002C0BB3">
        <w:rPr>
          <w:rFonts w:ascii="楷体_GB2312" w:eastAsia="楷体_GB2312" w:hAnsi="仿宋" w:hint="eastAsia"/>
          <w:sz w:val="32"/>
          <w:szCs w:val="32"/>
        </w:rPr>
        <w:t>（四）展示宣传阶段：</w:t>
      </w:r>
      <w:r>
        <w:rPr>
          <w:rFonts w:ascii="仿宋_GB2312" w:eastAsia="仿宋_GB2312" w:hAnsi="仿宋"/>
          <w:sz w:val="32"/>
          <w:szCs w:val="32"/>
        </w:rPr>
        <w:t>201</w:t>
      </w:r>
      <w:r>
        <w:rPr>
          <w:rFonts w:ascii="仿宋_GB2312" w:eastAsia="仿宋_GB2312" w:hAnsi="仿宋" w:hint="eastAsia"/>
          <w:sz w:val="32"/>
          <w:szCs w:val="32"/>
        </w:rPr>
        <w:t>9年10月至</w:t>
      </w:r>
      <w:r>
        <w:rPr>
          <w:rFonts w:ascii="仿宋_GB2312" w:eastAsia="仿宋_GB2312" w:hAnsi="仿宋"/>
          <w:sz w:val="32"/>
          <w:szCs w:val="32"/>
        </w:rPr>
        <w:t>12</w:t>
      </w:r>
      <w:r>
        <w:rPr>
          <w:rFonts w:ascii="仿宋_GB2312" w:eastAsia="仿宋_GB2312" w:hAnsi="仿宋" w:hint="eastAsia"/>
          <w:sz w:val="32"/>
          <w:szCs w:val="32"/>
        </w:rPr>
        <w:t>月</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荣获优胜节目将录制成光盘，分发到县区进行宣传。</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获选作品通过微信公众号、媒体报道等形式进行深入宣传。</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推荐部分优秀作品到自治区妇联。</w:t>
      </w:r>
    </w:p>
    <w:p w:rsidR="00847316" w:rsidRDefault="008D7AF7" w:rsidP="008D39B3">
      <w:pPr>
        <w:spacing w:line="580" w:lineRule="exact"/>
        <w:ind w:firstLineChars="200" w:firstLine="640"/>
        <w:rPr>
          <w:rFonts w:ascii="黑体" w:eastAsia="黑体" w:hAnsi="黑体"/>
          <w:sz w:val="32"/>
          <w:szCs w:val="32"/>
        </w:rPr>
      </w:pPr>
      <w:r>
        <w:rPr>
          <w:rFonts w:ascii="黑体" w:eastAsia="黑体" w:hAnsi="黑体" w:hint="eastAsia"/>
          <w:sz w:val="32"/>
          <w:szCs w:val="32"/>
        </w:rPr>
        <w:t>六、活动组织</w:t>
      </w:r>
    </w:p>
    <w:p w:rsidR="00847316" w:rsidRDefault="008D7AF7" w:rsidP="008D39B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活动成立组委会、评审委员会。组委会成员由主办、承办单位相关人员共同组成，组委会主任由主办单位领导担任。组委会办公室设在柳州市妇联家儿部。评审委员会名单由组委会确定。</w:t>
      </w:r>
    </w:p>
    <w:p w:rsidR="00847316" w:rsidRDefault="008D7AF7" w:rsidP="008D39B3">
      <w:pPr>
        <w:spacing w:line="580" w:lineRule="exact"/>
        <w:ind w:firstLineChars="200" w:firstLine="640"/>
        <w:rPr>
          <w:rFonts w:ascii="黑体" w:eastAsia="黑体" w:hAnsi="黑体"/>
          <w:sz w:val="32"/>
          <w:szCs w:val="32"/>
        </w:rPr>
      </w:pPr>
      <w:r>
        <w:rPr>
          <w:rFonts w:ascii="黑体" w:eastAsia="黑体" w:hAnsi="黑体" w:hint="eastAsia"/>
          <w:sz w:val="32"/>
          <w:szCs w:val="32"/>
        </w:rPr>
        <w:t>七、活动分工及要求</w:t>
      </w:r>
    </w:p>
    <w:p w:rsidR="00847316" w:rsidRDefault="00EA392C" w:rsidP="008D39B3">
      <w:pPr>
        <w:spacing w:line="580" w:lineRule="exact"/>
        <w:ind w:firstLineChars="177" w:firstLine="566"/>
        <w:rPr>
          <w:rFonts w:ascii="仿宋_GB2312" w:eastAsia="仿宋_GB2312" w:hAnsi="仿宋"/>
          <w:sz w:val="32"/>
          <w:szCs w:val="32"/>
        </w:rPr>
      </w:pPr>
      <w:r>
        <w:rPr>
          <w:rFonts w:ascii="仿宋_GB2312" w:eastAsia="仿宋_GB2312" w:hAnsi="仿宋" w:hint="eastAsia"/>
          <w:sz w:val="32"/>
          <w:szCs w:val="32"/>
        </w:rPr>
        <w:t>（一）</w:t>
      </w:r>
      <w:r w:rsidR="008D7AF7">
        <w:rPr>
          <w:rFonts w:ascii="仿宋_GB2312" w:eastAsia="仿宋_GB2312" w:hAnsi="仿宋" w:hint="eastAsia"/>
          <w:sz w:val="32"/>
          <w:szCs w:val="32"/>
        </w:rPr>
        <w:t>主办单位主要负责活动的策划、指导等工作。</w:t>
      </w:r>
    </w:p>
    <w:p w:rsidR="00847316" w:rsidRDefault="00EA392C" w:rsidP="008D39B3">
      <w:pPr>
        <w:spacing w:line="580" w:lineRule="exact"/>
        <w:ind w:firstLineChars="177" w:firstLine="566"/>
        <w:rPr>
          <w:rFonts w:ascii="仿宋_GB2312" w:eastAsia="仿宋_GB2312" w:hAnsi="仿宋"/>
          <w:sz w:val="32"/>
          <w:szCs w:val="32"/>
        </w:rPr>
      </w:pPr>
      <w:r>
        <w:rPr>
          <w:rFonts w:ascii="仿宋_GB2312" w:eastAsia="仿宋_GB2312" w:hAnsi="仿宋" w:hint="eastAsia"/>
          <w:sz w:val="32"/>
          <w:szCs w:val="32"/>
        </w:rPr>
        <w:lastRenderedPageBreak/>
        <w:t>（二）</w:t>
      </w:r>
      <w:r w:rsidR="008D7AF7">
        <w:rPr>
          <w:rFonts w:ascii="仿宋_GB2312" w:eastAsia="仿宋_GB2312" w:hAnsi="仿宋" w:hint="eastAsia"/>
          <w:sz w:val="32"/>
          <w:szCs w:val="32"/>
        </w:rPr>
        <w:t>承办单位主要负责剧目的汇总、演出、评审等组织工作；情景剧制作光盘、网上展播等事宜。</w:t>
      </w:r>
    </w:p>
    <w:p w:rsidR="00847316" w:rsidRDefault="00EA392C" w:rsidP="008D39B3">
      <w:pPr>
        <w:spacing w:line="580" w:lineRule="exact"/>
        <w:ind w:firstLineChars="177" w:firstLine="566"/>
        <w:rPr>
          <w:rFonts w:ascii="仿宋_GB2312" w:eastAsia="仿宋_GB2312" w:hAnsi="仿宋"/>
          <w:sz w:val="32"/>
          <w:szCs w:val="32"/>
        </w:rPr>
      </w:pPr>
      <w:r>
        <w:rPr>
          <w:rFonts w:ascii="仿宋_GB2312" w:eastAsia="仿宋_GB2312" w:hAnsi="仿宋" w:hint="eastAsia"/>
          <w:sz w:val="32"/>
          <w:szCs w:val="32"/>
        </w:rPr>
        <w:t>（三）</w:t>
      </w:r>
      <w:r w:rsidR="008D7AF7">
        <w:rPr>
          <w:rFonts w:ascii="仿宋_GB2312" w:eastAsia="仿宋_GB2312" w:hAnsi="仿宋" w:hint="eastAsia"/>
          <w:sz w:val="32"/>
          <w:szCs w:val="32"/>
        </w:rPr>
        <w:t>各县区妇联联合相关部门和学校做好优秀节目的推荐工作，每个节目要准备好LED屏幕播放的图像视频。视频、音乐素材要求，高清视频分辨率最好1920*1080，不能低于720P。 格式mp4,mpg.mov都可以；图片或者视频背景如有多段需标注顺序、每段播放时长；声音素材需标注播放顺序、插入时间等。节目表演道具服装、自备。</w:t>
      </w:r>
    </w:p>
    <w:p w:rsidR="00847316" w:rsidRDefault="00EA392C" w:rsidP="008D39B3">
      <w:pPr>
        <w:spacing w:line="580" w:lineRule="exact"/>
        <w:ind w:firstLineChars="177" w:firstLine="566"/>
        <w:rPr>
          <w:rFonts w:ascii="仿宋_GB2312" w:eastAsia="仿宋_GB2312" w:hAnsi="仿宋"/>
          <w:sz w:val="32"/>
          <w:szCs w:val="32"/>
        </w:rPr>
      </w:pPr>
      <w:r>
        <w:rPr>
          <w:rFonts w:ascii="仿宋_GB2312" w:eastAsia="仿宋_GB2312" w:hAnsi="仿宋" w:hint="eastAsia"/>
          <w:sz w:val="32"/>
          <w:szCs w:val="32"/>
        </w:rPr>
        <w:t>（四）</w:t>
      </w:r>
      <w:r w:rsidR="008D7AF7">
        <w:rPr>
          <w:rFonts w:ascii="仿宋_GB2312" w:eastAsia="仿宋_GB2312" w:hAnsi="仿宋" w:hint="eastAsia"/>
          <w:sz w:val="32"/>
          <w:szCs w:val="32"/>
        </w:rPr>
        <w:t>由于舞台场地限制，情景剧道具尽量不要太大。后台通道门高度2米，宽1.4米。如需布置情景剧背景板最大高度不能超过2.3米，单扇宽度不能超过1.5米。</w:t>
      </w:r>
    </w:p>
    <w:p w:rsidR="00847316" w:rsidRDefault="00EA392C" w:rsidP="008D39B3">
      <w:pPr>
        <w:spacing w:line="580" w:lineRule="exact"/>
        <w:ind w:firstLineChars="177" w:firstLine="566"/>
        <w:rPr>
          <w:rFonts w:ascii="仿宋_GB2312" w:eastAsia="仿宋_GB2312" w:hAnsi="仿宋"/>
          <w:sz w:val="32"/>
          <w:szCs w:val="32"/>
        </w:rPr>
      </w:pPr>
      <w:r>
        <w:rPr>
          <w:rFonts w:ascii="仿宋_GB2312" w:eastAsia="仿宋_GB2312" w:hAnsi="仿宋" w:hint="eastAsia"/>
          <w:sz w:val="32"/>
          <w:szCs w:val="32"/>
        </w:rPr>
        <w:t>（五）</w:t>
      </w:r>
      <w:r w:rsidR="008D7AF7">
        <w:rPr>
          <w:rFonts w:ascii="仿宋_GB2312" w:eastAsia="仿宋_GB2312" w:hAnsi="仿宋" w:hint="eastAsia"/>
          <w:sz w:val="32"/>
          <w:szCs w:val="32"/>
        </w:rPr>
        <w:t>节目彩排和节目展示时间如有变动另行通知。</w:t>
      </w:r>
    </w:p>
    <w:p w:rsidR="00EA392C" w:rsidRDefault="00EA392C" w:rsidP="008D39B3">
      <w:pPr>
        <w:spacing w:line="580" w:lineRule="exact"/>
        <w:ind w:firstLineChars="200" w:firstLine="640"/>
        <w:rPr>
          <w:rFonts w:ascii="仿宋_GB2312" w:eastAsia="仿宋_GB2312" w:hAnsi="仿宋"/>
          <w:sz w:val="32"/>
          <w:szCs w:val="32"/>
        </w:rPr>
      </w:pPr>
    </w:p>
    <w:p w:rsidR="00EA392C" w:rsidRDefault="00EA392C" w:rsidP="008D39B3">
      <w:pPr>
        <w:spacing w:line="580" w:lineRule="exact"/>
        <w:ind w:firstLineChars="200" w:firstLine="640"/>
        <w:rPr>
          <w:rFonts w:ascii="仿宋_GB2312" w:eastAsia="仿宋_GB2312" w:hAnsi="仿宋"/>
          <w:sz w:val="32"/>
          <w:szCs w:val="32"/>
        </w:rPr>
      </w:pPr>
    </w:p>
    <w:p w:rsidR="00EA392C" w:rsidRDefault="00EA392C" w:rsidP="008D39B3">
      <w:pPr>
        <w:spacing w:line="580" w:lineRule="exact"/>
        <w:ind w:firstLineChars="200" w:firstLine="640"/>
        <w:rPr>
          <w:rFonts w:ascii="仿宋_GB2312" w:eastAsia="仿宋_GB2312" w:hAnsi="仿宋"/>
          <w:sz w:val="32"/>
          <w:szCs w:val="32"/>
        </w:rPr>
      </w:pPr>
    </w:p>
    <w:p w:rsidR="00EA392C" w:rsidRDefault="00EA392C" w:rsidP="008D39B3">
      <w:pPr>
        <w:spacing w:line="580" w:lineRule="exact"/>
        <w:ind w:firstLineChars="200" w:firstLine="640"/>
        <w:rPr>
          <w:rFonts w:ascii="仿宋_GB2312" w:eastAsia="仿宋_GB2312" w:hAnsi="仿宋"/>
          <w:sz w:val="32"/>
          <w:szCs w:val="32"/>
        </w:rPr>
      </w:pPr>
    </w:p>
    <w:p w:rsidR="00EA392C" w:rsidRDefault="00EA392C" w:rsidP="008D39B3">
      <w:pPr>
        <w:spacing w:line="580" w:lineRule="exact"/>
        <w:ind w:firstLineChars="200" w:firstLine="640"/>
        <w:rPr>
          <w:rFonts w:ascii="仿宋_GB2312" w:eastAsia="仿宋_GB2312" w:hAnsi="仿宋"/>
          <w:sz w:val="32"/>
          <w:szCs w:val="32"/>
        </w:rPr>
      </w:pPr>
    </w:p>
    <w:p w:rsidR="00EA392C" w:rsidRDefault="00EA392C">
      <w:pPr>
        <w:spacing w:line="520" w:lineRule="exact"/>
        <w:ind w:firstLineChars="200" w:firstLine="640"/>
        <w:rPr>
          <w:rFonts w:ascii="仿宋_GB2312" w:eastAsia="仿宋_GB2312" w:hAnsi="仿宋"/>
          <w:sz w:val="32"/>
          <w:szCs w:val="32"/>
        </w:rPr>
      </w:pPr>
    </w:p>
    <w:p w:rsidR="00EA392C" w:rsidRDefault="00EA392C">
      <w:pPr>
        <w:spacing w:line="520" w:lineRule="exact"/>
        <w:ind w:firstLineChars="200" w:firstLine="640"/>
        <w:rPr>
          <w:rFonts w:ascii="仿宋_GB2312" w:eastAsia="仿宋_GB2312" w:hAnsi="仿宋"/>
          <w:sz w:val="32"/>
          <w:szCs w:val="32"/>
        </w:rPr>
      </w:pPr>
    </w:p>
    <w:p w:rsidR="00EA392C" w:rsidRDefault="00EA392C">
      <w:pPr>
        <w:spacing w:line="520" w:lineRule="exact"/>
        <w:ind w:firstLineChars="200" w:firstLine="640"/>
        <w:rPr>
          <w:rFonts w:ascii="仿宋_GB2312" w:eastAsia="仿宋_GB2312" w:hAnsi="仿宋"/>
          <w:sz w:val="32"/>
          <w:szCs w:val="32"/>
        </w:rPr>
      </w:pPr>
    </w:p>
    <w:p w:rsidR="00EA392C" w:rsidRDefault="00EA392C">
      <w:pPr>
        <w:spacing w:line="520" w:lineRule="exact"/>
        <w:ind w:firstLineChars="200" w:firstLine="640"/>
        <w:rPr>
          <w:rFonts w:ascii="仿宋_GB2312" w:eastAsia="仿宋_GB2312" w:hAnsi="仿宋"/>
          <w:sz w:val="32"/>
          <w:szCs w:val="32"/>
        </w:rPr>
      </w:pPr>
    </w:p>
    <w:p w:rsidR="00EA392C" w:rsidRDefault="00EA392C">
      <w:pPr>
        <w:spacing w:line="520" w:lineRule="exact"/>
        <w:ind w:firstLineChars="200" w:firstLine="640"/>
        <w:rPr>
          <w:rFonts w:ascii="仿宋_GB2312" w:eastAsia="仿宋_GB2312" w:hAnsi="仿宋"/>
          <w:sz w:val="32"/>
          <w:szCs w:val="32"/>
        </w:rPr>
      </w:pPr>
    </w:p>
    <w:p w:rsidR="00EA392C" w:rsidRDefault="00EA392C" w:rsidP="00154186">
      <w:pPr>
        <w:spacing w:line="520" w:lineRule="exact"/>
        <w:rPr>
          <w:rFonts w:ascii="仿宋_GB2312" w:eastAsia="仿宋_GB2312" w:hAnsi="仿宋"/>
          <w:sz w:val="32"/>
          <w:szCs w:val="32"/>
        </w:rPr>
      </w:pPr>
    </w:p>
    <w:p w:rsidR="00847316" w:rsidRDefault="008D7AF7">
      <w:pPr>
        <w:widowControl/>
        <w:spacing w:line="600" w:lineRule="exact"/>
        <w:rPr>
          <w:rFonts w:ascii="黑体" w:eastAsia="黑体" w:hAnsi="黑体" w:cs="宋体"/>
          <w:kern w:val="0"/>
          <w:sz w:val="32"/>
          <w:szCs w:val="32"/>
        </w:rPr>
      </w:pPr>
      <w:bookmarkStart w:id="0" w:name="_GoBack"/>
      <w:bookmarkEnd w:id="0"/>
      <w:r w:rsidRPr="00EA392C">
        <w:rPr>
          <w:rFonts w:ascii="黑体" w:eastAsia="黑体" w:hAnsi="黑体" w:cs="宋体" w:hint="eastAsia"/>
          <w:kern w:val="0"/>
          <w:sz w:val="32"/>
          <w:szCs w:val="32"/>
        </w:rPr>
        <w:lastRenderedPageBreak/>
        <w:t>附件</w:t>
      </w:r>
      <w:r w:rsidRPr="00EA392C">
        <w:rPr>
          <w:rFonts w:ascii="黑体" w:eastAsia="黑体" w:hAnsi="黑体" w:cs="宋体"/>
          <w:kern w:val="0"/>
          <w:sz w:val="32"/>
          <w:szCs w:val="32"/>
        </w:rPr>
        <w:t>2</w:t>
      </w:r>
    </w:p>
    <w:p w:rsidR="002C0BB3" w:rsidRDefault="002C0BB3" w:rsidP="00EA392C">
      <w:pPr>
        <w:widowControl/>
        <w:spacing w:line="600" w:lineRule="exact"/>
        <w:jc w:val="center"/>
        <w:rPr>
          <w:rFonts w:ascii="方正小标宋简体" w:eastAsia="方正小标宋简体" w:hAnsi="方正小标宋简体" w:cs="方正小标宋简体"/>
          <w:bCs/>
          <w:kern w:val="0"/>
          <w:sz w:val="36"/>
          <w:szCs w:val="36"/>
        </w:rPr>
      </w:pPr>
    </w:p>
    <w:p w:rsidR="00847316" w:rsidRPr="00EA392C" w:rsidRDefault="008D7AF7" w:rsidP="00EA392C">
      <w:pPr>
        <w:widowControl/>
        <w:spacing w:line="600" w:lineRule="exact"/>
        <w:jc w:val="center"/>
        <w:rPr>
          <w:rFonts w:ascii="方正小标宋简体" w:eastAsia="方正小标宋简体" w:hAnsi="方正小标宋简体" w:cs="方正小标宋简体"/>
          <w:bCs/>
          <w:kern w:val="0"/>
          <w:sz w:val="36"/>
          <w:szCs w:val="36"/>
        </w:rPr>
      </w:pPr>
      <w:r w:rsidRPr="00EA392C">
        <w:rPr>
          <w:rFonts w:ascii="方正小标宋简体" w:eastAsia="方正小标宋简体" w:hAnsi="方正小标宋简体" w:cs="方正小标宋简体" w:hint="eastAsia"/>
          <w:bCs/>
          <w:kern w:val="0"/>
          <w:sz w:val="36"/>
          <w:szCs w:val="36"/>
        </w:rPr>
        <w:t>柳州市庆祝新中国成立70周年“我爱我的家 我爱我的国”——好家风家教情景剧展示活动节目推荐表</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3369"/>
        <w:gridCol w:w="3651"/>
      </w:tblGrid>
      <w:tr w:rsidR="00847316" w:rsidRPr="002C0BB3">
        <w:trPr>
          <w:trHeight w:hRule="exact" w:val="567"/>
        </w:trPr>
        <w:tc>
          <w:tcPr>
            <w:tcW w:w="2268" w:type="dxa"/>
            <w:vMerge w:val="restart"/>
            <w:vAlign w:val="center"/>
          </w:tcPr>
          <w:p w:rsidR="00847316" w:rsidRPr="002C0BB3" w:rsidRDefault="008D7AF7">
            <w:pPr>
              <w:widowControl/>
              <w:spacing w:line="460" w:lineRule="exact"/>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演出单位</w:t>
            </w:r>
          </w:p>
          <w:p w:rsidR="00847316" w:rsidRPr="002C0BB3" w:rsidRDefault="008D7AF7">
            <w:pPr>
              <w:widowControl/>
              <w:spacing w:line="460" w:lineRule="exact"/>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（学校）</w:t>
            </w:r>
          </w:p>
        </w:tc>
        <w:tc>
          <w:tcPr>
            <w:tcW w:w="7020" w:type="dxa"/>
            <w:gridSpan w:val="2"/>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名称：</w:t>
            </w:r>
          </w:p>
        </w:tc>
      </w:tr>
      <w:tr w:rsidR="00847316" w:rsidRPr="002C0BB3">
        <w:trPr>
          <w:trHeight w:hRule="exact" w:val="567"/>
        </w:trPr>
        <w:tc>
          <w:tcPr>
            <w:tcW w:w="2268" w:type="dxa"/>
            <w:vMerge/>
          </w:tcPr>
          <w:p w:rsidR="00847316" w:rsidRPr="002C0BB3" w:rsidRDefault="00847316">
            <w:pPr>
              <w:widowControl/>
              <w:wordWrap w:val="0"/>
              <w:spacing w:before="100" w:beforeAutospacing="1" w:after="100" w:afterAutospacing="1" w:line="480" w:lineRule="auto"/>
              <w:jc w:val="center"/>
              <w:rPr>
                <w:rFonts w:ascii="仿宋_GB2312" w:eastAsia="仿宋_GB2312" w:hAnsi="仿宋" w:cs="宋体"/>
                <w:kern w:val="0"/>
                <w:sz w:val="24"/>
                <w:szCs w:val="24"/>
              </w:rPr>
            </w:pPr>
          </w:p>
        </w:tc>
        <w:tc>
          <w:tcPr>
            <w:tcW w:w="3369"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负责人：</w:t>
            </w:r>
          </w:p>
        </w:tc>
        <w:tc>
          <w:tcPr>
            <w:tcW w:w="3651"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电话：</w:t>
            </w:r>
          </w:p>
        </w:tc>
      </w:tr>
      <w:tr w:rsidR="00847316" w:rsidRPr="002C0BB3">
        <w:trPr>
          <w:trHeight w:hRule="exact" w:val="567"/>
        </w:trPr>
        <w:tc>
          <w:tcPr>
            <w:tcW w:w="2268" w:type="dxa"/>
            <w:vMerge/>
          </w:tcPr>
          <w:p w:rsidR="00847316" w:rsidRPr="002C0BB3" w:rsidRDefault="00847316">
            <w:pPr>
              <w:widowControl/>
              <w:wordWrap w:val="0"/>
              <w:spacing w:before="100" w:beforeAutospacing="1" w:after="100" w:afterAutospacing="1" w:line="480" w:lineRule="auto"/>
              <w:jc w:val="center"/>
              <w:rPr>
                <w:rFonts w:ascii="仿宋_GB2312" w:eastAsia="仿宋_GB2312" w:hAnsi="仿宋" w:cs="宋体"/>
                <w:kern w:val="0"/>
                <w:sz w:val="24"/>
                <w:szCs w:val="24"/>
              </w:rPr>
            </w:pPr>
          </w:p>
        </w:tc>
        <w:tc>
          <w:tcPr>
            <w:tcW w:w="3369"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指导老师：</w:t>
            </w:r>
          </w:p>
        </w:tc>
        <w:tc>
          <w:tcPr>
            <w:tcW w:w="3651"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电话：</w:t>
            </w:r>
          </w:p>
        </w:tc>
      </w:tr>
      <w:tr w:rsidR="00847316" w:rsidRPr="002C0BB3">
        <w:trPr>
          <w:trHeight w:hRule="exact" w:val="567"/>
        </w:trPr>
        <w:tc>
          <w:tcPr>
            <w:tcW w:w="2268" w:type="dxa"/>
            <w:vMerge/>
          </w:tcPr>
          <w:p w:rsidR="00847316" w:rsidRPr="002C0BB3" w:rsidRDefault="00847316">
            <w:pPr>
              <w:widowControl/>
              <w:wordWrap w:val="0"/>
              <w:spacing w:before="100" w:beforeAutospacing="1" w:after="100" w:afterAutospacing="1" w:line="480" w:lineRule="auto"/>
              <w:jc w:val="center"/>
              <w:rPr>
                <w:rFonts w:ascii="仿宋_GB2312" w:eastAsia="仿宋_GB2312" w:hAnsi="仿宋" w:cs="宋体"/>
                <w:kern w:val="0"/>
                <w:sz w:val="24"/>
                <w:szCs w:val="24"/>
              </w:rPr>
            </w:pPr>
          </w:p>
        </w:tc>
        <w:tc>
          <w:tcPr>
            <w:tcW w:w="3369"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指导老师：</w:t>
            </w:r>
          </w:p>
        </w:tc>
        <w:tc>
          <w:tcPr>
            <w:tcW w:w="3651"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电话：</w:t>
            </w:r>
          </w:p>
        </w:tc>
      </w:tr>
      <w:tr w:rsidR="00847316" w:rsidRPr="002C0BB3">
        <w:trPr>
          <w:trHeight w:hRule="exact" w:val="567"/>
        </w:trPr>
        <w:tc>
          <w:tcPr>
            <w:tcW w:w="2268" w:type="dxa"/>
          </w:tcPr>
          <w:p w:rsidR="00847316" w:rsidRPr="002C0BB3" w:rsidRDefault="008D7AF7">
            <w:pPr>
              <w:widowControl/>
              <w:spacing w:line="360" w:lineRule="auto"/>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节目名称</w:t>
            </w:r>
          </w:p>
        </w:tc>
        <w:tc>
          <w:tcPr>
            <w:tcW w:w="7020" w:type="dxa"/>
            <w:gridSpan w:val="2"/>
          </w:tcPr>
          <w:p w:rsidR="00847316" w:rsidRPr="002C0BB3" w:rsidRDefault="00847316">
            <w:pPr>
              <w:widowControl/>
              <w:wordWrap w:val="0"/>
              <w:spacing w:before="100" w:beforeAutospacing="1" w:after="100" w:afterAutospacing="1" w:line="480" w:lineRule="auto"/>
              <w:jc w:val="left"/>
              <w:rPr>
                <w:rFonts w:ascii="仿宋_GB2312" w:eastAsia="仿宋_GB2312" w:hAnsi="仿宋" w:cs="宋体"/>
                <w:kern w:val="0"/>
                <w:sz w:val="24"/>
                <w:szCs w:val="24"/>
              </w:rPr>
            </w:pPr>
          </w:p>
        </w:tc>
      </w:tr>
      <w:tr w:rsidR="00847316" w:rsidRPr="002C0BB3">
        <w:trPr>
          <w:trHeight w:hRule="exact" w:val="567"/>
        </w:trPr>
        <w:tc>
          <w:tcPr>
            <w:tcW w:w="2268" w:type="dxa"/>
          </w:tcPr>
          <w:p w:rsidR="00847316" w:rsidRPr="002C0BB3" w:rsidRDefault="008D7AF7">
            <w:pPr>
              <w:widowControl/>
              <w:spacing w:line="360" w:lineRule="auto"/>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表演形式</w:t>
            </w:r>
          </w:p>
        </w:tc>
        <w:tc>
          <w:tcPr>
            <w:tcW w:w="3369" w:type="dxa"/>
            <w:tcBorders>
              <w:right w:val="single" w:sz="4" w:space="0" w:color="auto"/>
            </w:tcBorders>
          </w:tcPr>
          <w:p w:rsidR="00847316" w:rsidRPr="002C0BB3" w:rsidRDefault="00847316">
            <w:pPr>
              <w:widowControl/>
              <w:wordWrap w:val="0"/>
              <w:spacing w:before="100" w:beforeAutospacing="1" w:after="100" w:afterAutospacing="1" w:line="480" w:lineRule="auto"/>
              <w:jc w:val="left"/>
              <w:rPr>
                <w:rFonts w:ascii="仿宋_GB2312" w:eastAsia="仿宋_GB2312" w:hAnsi="仿宋" w:cs="宋体"/>
                <w:kern w:val="0"/>
                <w:sz w:val="24"/>
                <w:szCs w:val="24"/>
              </w:rPr>
            </w:pPr>
          </w:p>
        </w:tc>
        <w:tc>
          <w:tcPr>
            <w:tcW w:w="3651" w:type="dxa"/>
            <w:tcBorders>
              <w:left w:val="single" w:sz="4" w:space="0" w:color="auto"/>
            </w:tcBorders>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演出人数：</w:t>
            </w:r>
          </w:p>
        </w:tc>
      </w:tr>
      <w:tr w:rsidR="00847316" w:rsidRPr="002C0BB3">
        <w:trPr>
          <w:trHeight w:hRule="exact" w:val="567"/>
        </w:trPr>
        <w:tc>
          <w:tcPr>
            <w:tcW w:w="2268" w:type="dxa"/>
          </w:tcPr>
          <w:p w:rsidR="00847316" w:rsidRPr="002C0BB3" w:rsidRDefault="008D7AF7">
            <w:pPr>
              <w:widowControl/>
              <w:spacing w:line="360" w:lineRule="auto"/>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是否原创</w:t>
            </w:r>
          </w:p>
        </w:tc>
        <w:tc>
          <w:tcPr>
            <w:tcW w:w="3369" w:type="dxa"/>
          </w:tcPr>
          <w:p w:rsidR="00847316" w:rsidRPr="002C0BB3" w:rsidRDefault="00847316">
            <w:pPr>
              <w:widowControl/>
              <w:wordWrap w:val="0"/>
              <w:spacing w:before="100" w:beforeAutospacing="1" w:after="100" w:afterAutospacing="1" w:line="480" w:lineRule="auto"/>
              <w:jc w:val="left"/>
              <w:rPr>
                <w:rFonts w:ascii="仿宋_GB2312" w:eastAsia="仿宋_GB2312" w:hAnsi="仿宋" w:cs="宋体"/>
                <w:kern w:val="0"/>
                <w:sz w:val="24"/>
                <w:szCs w:val="24"/>
              </w:rPr>
            </w:pPr>
          </w:p>
        </w:tc>
        <w:tc>
          <w:tcPr>
            <w:tcW w:w="3651" w:type="dxa"/>
          </w:tcPr>
          <w:p w:rsidR="00847316" w:rsidRPr="002C0BB3" w:rsidRDefault="008D7AF7">
            <w:pPr>
              <w:widowControl/>
              <w:wordWrap w:val="0"/>
              <w:spacing w:before="100" w:beforeAutospacing="1" w:after="100" w:afterAutospacing="1" w:line="480" w:lineRule="auto"/>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时长（分秒）：</w:t>
            </w:r>
          </w:p>
        </w:tc>
      </w:tr>
      <w:tr w:rsidR="00847316" w:rsidRPr="002C0BB3" w:rsidTr="002C0BB3">
        <w:trPr>
          <w:trHeight w:val="2829"/>
        </w:trPr>
        <w:tc>
          <w:tcPr>
            <w:tcW w:w="2268" w:type="dxa"/>
            <w:vAlign w:val="center"/>
          </w:tcPr>
          <w:p w:rsidR="00847316" w:rsidRPr="002C0BB3" w:rsidRDefault="008D7AF7">
            <w:pPr>
              <w:widowControl/>
              <w:spacing w:line="460" w:lineRule="exact"/>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节目阐述</w:t>
            </w:r>
          </w:p>
          <w:p w:rsidR="00847316" w:rsidRPr="002C0BB3" w:rsidRDefault="008D7AF7">
            <w:pPr>
              <w:widowControl/>
              <w:spacing w:line="460" w:lineRule="exact"/>
              <w:jc w:val="center"/>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w:t>
            </w:r>
            <w:r w:rsidRPr="002C0BB3">
              <w:rPr>
                <w:rFonts w:ascii="仿宋_GB2312" w:eastAsia="仿宋_GB2312" w:hAnsi="仿宋" w:cs="Calibri" w:hint="eastAsia"/>
                <w:kern w:val="0"/>
                <w:sz w:val="24"/>
                <w:szCs w:val="24"/>
              </w:rPr>
              <w:t>15</w:t>
            </w:r>
            <w:r w:rsidRPr="002C0BB3">
              <w:rPr>
                <w:rFonts w:ascii="仿宋_GB2312" w:eastAsia="仿宋_GB2312" w:hAnsi="仿宋" w:cs="Calibri"/>
                <w:kern w:val="0"/>
                <w:sz w:val="24"/>
                <w:szCs w:val="24"/>
              </w:rPr>
              <w:t>0</w:t>
            </w:r>
            <w:r w:rsidRPr="002C0BB3">
              <w:rPr>
                <w:rFonts w:ascii="仿宋_GB2312" w:eastAsia="仿宋_GB2312" w:hAnsi="仿宋" w:cs="宋体" w:hint="eastAsia"/>
                <w:kern w:val="0"/>
                <w:sz w:val="24"/>
                <w:szCs w:val="24"/>
              </w:rPr>
              <w:t>字以内）</w:t>
            </w:r>
          </w:p>
        </w:tc>
        <w:tc>
          <w:tcPr>
            <w:tcW w:w="7020" w:type="dxa"/>
            <w:gridSpan w:val="2"/>
          </w:tcPr>
          <w:p w:rsidR="00847316" w:rsidRPr="002C0BB3" w:rsidRDefault="00847316">
            <w:pPr>
              <w:widowControl/>
              <w:wordWrap w:val="0"/>
              <w:spacing w:before="100" w:beforeAutospacing="1" w:after="100" w:afterAutospacing="1" w:line="520" w:lineRule="exact"/>
              <w:jc w:val="left"/>
              <w:rPr>
                <w:rFonts w:ascii="仿宋_GB2312" w:eastAsia="仿宋_GB2312" w:hAnsi="仿宋" w:cs="宋体"/>
                <w:kern w:val="0"/>
                <w:sz w:val="24"/>
                <w:szCs w:val="24"/>
              </w:rPr>
            </w:pPr>
          </w:p>
          <w:p w:rsidR="00847316" w:rsidRPr="002C0BB3" w:rsidRDefault="00847316">
            <w:pPr>
              <w:widowControl/>
              <w:wordWrap w:val="0"/>
              <w:spacing w:before="100" w:beforeAutospacing="1" w:after="100" w:afterAutospacing="1" w:line="520" w:lineRule="exact"/>
              <w:jc w:val="left"/>
              <w:rPr>
                <w:rFonts w:ascii="仿宋_GB2312" w:eastAsia="仿宋_GB2312" w:hAnsi="仿宋" w:cs="宋体"/>
                <w:kern w:val="0"/>
                <w:sz w:val="24"/>
                <w:szCs w:val="24"/>
              </w:rPr>
            </w:pPr>
          </w:p>
          <w:p w:rsidR="00847316" w:rsidRPr="002C0BB3" w:rsidRDefault="00847316">
            <w:pPr>
              <w:wordWrap w:val="0"/>
              <w:spacing w:before="100" w:beforeAutospacing="1" w:after="100" w:afterAutospacing="1" w:line="520" w:lineRule="exact"/>
              <w:jc w:val="left"/>
              <w:rPr>
                <w:rFonts w:ascii="仿宋_GB2312" w:eastAsia="仿宋_GB2312" w:hAnsi="仿宋" w:cs="宋体"/>
                <w:kern w:val="0"/>
                <w:sz w:val="24"/>
                <w:szCs w:val="24"/>
              </w:rPr>
            </w:pPr>
          </w:p>
        </w:tc>
      </w:tr>
      <w:tr w:rsidR="00847316" w:rsidRPr="002C0BB3">
        <w:trPr>
          <w:trHeight w:val="1687"/>
        </w:trPr>
        <w:tc>
          <w:tcPr>
            <w:tcW w:w="2268" w:type="dxa"/>
            <w:vAlign w:val="center"/>
          </w:tcPr>
          <w:p w:rsidR="00847316" w:rsidRPr="002C0BB3" w:rsidRDefault="008D7AF7">
            <w:pPr>
              <w:widowControl/>
              <w:spacing w:line="460" w:lineRule="exact"/>
              <w:jc w:val="left"/>
              <w:rPr>
                <w:rFonts w:ascii="仿宋_GB2312" w:eastAsia="仿宋_GB2312" w:hAnsi="仿宋"/>
                <w:sz w:val="24"/>
                <w:szCs w:val="24"/>
              </w:rPr>
            </w:pPr>
            <w:r w:rsidRPr="002C0BB3">
              <w:rPr>
                <w:rFonts w:ascii="仿宋_GB2312" w:eastAsia="仿宋_GB2312" w:hAnsi="仿宋" w:cs="宋体" w:hint="eastAsia"/>
                <w:kern w:val="0"/>
                <w:sz w:val="24"/>
                <w:szCs w:val="24"/>
              </w:rPr>
              <w:t>需要小蜜蜂、手持话筒等设备需注明个数类别</w:t>
            </w:r>
          </w:p>
        </w:tc>
        <w:tc>
          <w:tcPr>
            <w:tcW w:w="7020" w:type="dxa"/>
            <w:gridSpan w:val="2"/>
          </w:tcPr>
          <w:p w:rsidR="00847316" w:rsidRPr="002C0BB3" w:rsidRDefault="00847316">
            <w:pPr>
              <w:widowControl/>
              <w:wordWrap w:val="0"/>
              <w:spacing w:before="100" w:beforeAutospacing="1" w:after="100" w:afterAutospacing="1" w:line="520" w:lineRule="exact"/>
              <w:jc w:val="left"/>
              <w:rPr>
                <w:rFonts w:ascii="仿宋_GB2312" w:eastAsia="仿宋_GB2312" w:hAnsi="仿宋" w:cs="宋体"/>
                <w:kern w:val="0"/>
                <w:sz w:val="24"/>
                <w:szCs w:val="24"/>
              </w:rPr>
            </w:pPr>
          </w:p>
        </w:tc>
      </w:tr>
      <w:tr w:rsidR="00847316" w:rsidRPr="002C0BB3" w:rsidTr="002C0BB3">
        <w:trPr>
          <w:trHeight w:val="1845"/>
        </w:trPr>
        <w:tc>
          <w:tcPr>
            <w:tcW w:w="9288" w:type="dxa"/>
            <w:gridSpan w:val="3"/>
          </w:tcPr>
          <w:p w:rsidR="00847316" w:rsidRPr="002C0BB3" w:rsidRDefault="008D7AF7" w:rsidP="002C0BB3">
            <w:pPr>
              <w:widowControl/>
              <w:spacing w:line="420" w:lineRule="exact"/>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市妇联</w:t>
            </w:r>
            <w:r w:rsidRPr="002C0BB3">
              <w:rPr>
                <w:rFonts w:ascii="仿宋_GB2312" w:eastAsia="仿宋_GB2312" w:hAnsi="仿宋" w:cs="宋体"/>
                <w:kern w:val="0"/>
                <w:sz w:val="24"/>
                <w:szCs w:val="24"/>
              </w:rPr>
              <w:t>:</w:t>
            </w:r>
          </w:p>
          <w:p w:rsidR="00847316" w:rsidRPr="002C0BB3" w:rsidRDefault="008D7AF7" w:rsidP="002C0BB3">
            <w:pPr>
              <w:widowControl/>
              <w:spacing w:line="420" w:lineRule="exact"/>
              <w:ind w:firstLineChars="200" w:firstLine="480"/>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我单位报送的情景剧资源知识产权权属清晰。特此授权贵单位在本次展示活动以及之后的非营利性公益活动中无偿使用上述视频节目的资源。</w:t>
            </w:r>
          </w:p>
          <w:p w:rsidR="00847316" w:rsidRPr="002C0BB3" w:rsidRDefault="008D7AF7" w:rsidP="002C0BB3">
            <w:pPr>
              <w:widowControl/>
              <w:spacing w:line="420" w:lineRule="exact"/>
              <w:ind w:firstLineChars="1800" w:firstLine="4320"/>
              <w:jc w:val="left"/>
              <w:rPr>
                <w:rFonts w:ascii="仿宋_GB2312" w:eastAsia="仿宋_GB2312" w:hAnsi="仿宋" w:cs="宋体"/>
                <w:kern w:val="0"/>
                <w:sz w:val="24"/>
                <w:szCs w:val="24"/>
              </w:rPr>
            </w:pPr>
            <w:r w:rsidRPr="002C0BB3">
              <w:rPr>
                <w:rFonts w:ascii="仿宋_GB2312" w:eastAsia="仿宋_GB2312" w:hAnsi="仿宋" w:cs="宋体" w:hint="eastAsia"/>
                <w:kern w:val="0"/>
                <w:sz w:val="24"/>
                <w:szCs w:val="24"/>
              </w:rPr>
              <w:t xml:space="preserve">推荐单位： </w:t>
            </w:r>
            <w:r w:rsidRPr="002C0BB3">
              <w:rPr>
                <w:rFonts w:ascii="仿宋_GB2312" w:eastAsia="仿宋_GB2312" w:hAnsi="仿宋" w:cs="宋体"/>
                <w:kern w:val="0"/>
                <w:sz w:val="24"/>
                <w:szCs w:val="24"/>
              </w:rPr>
              <w:t>(</w:t>
            </w:r>
            <w:r w:rsidRPr="002C0BB3">
              <w:rPr>
                <w:rFonts w:ascii="仿宋_GB2312" w:eastAsia="仿宋_GB2312" w:hAnsi="仿宋" w:cs="宋体" w:hint="eastAsia"/>
                <w:kern w:val="0"/>
                <w:sz w:val="24"/>
                <w:szCs w:val="24"/>
              </w:rPr>
              <w:t>加盖公章</w:t>
            </w:r>
            <w:r w:rsidRPr="002C0BB3">
              <w:rPr>
                <w:rFonts w:ascii="仿宋_GB2312" w:eastAsia="仿宋_GB2312" w:hAnsi="仿宋" w:cs="宋体"/>
                <w:kern w:val="0"/>
                <w:sz w:val="24"/>
                <w:szCs w:val="24"/>
              </w:rPr>
              <w:t>)</w:t>
            </w:r>
            <w:r w:rsidR="002C0BB3">
              <w:rPr>
                <w:rFonts w:ascii="仿宋_GB2312" w:eastAsia="仿宋_GB2312" w:hAnsi="仿宋" w:cs="宋体" w:hint="eastAsia"/>
                <w:kern w:val="0"/>
                <w:sz w:val="24"/>
                <w:szCs w:val="24"/>
              </w:rPr>
              <w:t xml:space="preserve">     </w:t>
            </w:r>
            <w:r w:rsidRPr="002C0BB3">
              <w:rPr>
                <w:rFonts w:ascii="仿宋_GB2312" w:eastAsia="仿宋_GB2312" w:hAnsi="仿宋" w:cs="宋体"/>
                <w:kern w:val="0"/>
                <w:sz w:val="24"/>
                <w:szCs w:val="24"/>
              </w:rPr>
              <w:t xml:space="preserve"> </w:t>
            </w:r>
            <w:r w:rsidRPr="002C0BB3">
              <w:rPr>
                <w:rFonts w:ascii="仿宋_GB2312" w:eastAsia="仿宋_GB2312" w:hAnsi="仿宋" w:cs="宋体" w:hint="eastAsia"/>
                <w:kern w:val="0"/>
                <w:sz w:val="24"/>
                <w:szCs w:val="24"/>
              </w:rPr>
              <w:t>年</w:t>
            </w:r>
            <w:r w:rsidR="002C0BB3">
              <w:rPr>
                <w:rFonts w:ascii="仿宋_GB2312" w:eastAsia="仿宋_GB2312" w:hAnsi="仿宋" w:cs="宋体" w:hint="eastAsia"/>
                <w:kern w:val="0"/>
                <w:sz w:val="24"/>
                <w:szCs w:val="24"/>
              </w:rPr>
              <w:t xml:space="preserve">  </w:t>
            </w:r>
            <w:r w:rsidRPr="002C0BB3">
              <w:rPr>
                <w:rFonts w:ascii="仿宋_GB2312" w:eastAsia="仿宋_GB2312" w:hAnsi="仿宋" w:cs="宋体" w:hint="eastAsia"/>
                <w:kern w:val="0"/>
                <w:sz w:val="24"/>
                <w:szCs w:val="24"/>
              </w:rPr>
              <w:t>月</w:t>
            </w:r>
            <w:r w:rsidR="002C0BB3">
              <w:rPr>
                <w:rFonts w:ascii="仿宋_GB2312" w:eastAsia="仿宋_GB2312" w:hAnsi="仿宋" w:cs="宋体" w:hint="eastAsia"/>
                <w:kern w:val="0"/>
                <w:sz w:val="24"/>
                <w:szCs w:val="24"/>
              </w:rPr>
              <w:t xml:space="preserve">  </w:t>
            </w:r>
            <w:r w:rsidRPr="002C0BB3">
              <w:rPr>
                <w:rFonts w:ascii="仿宋_GB2312" w:eastAsia="仿宋_GB2312" w:hAnsi="仿宋" w:cs="宋体" w:hint="eastAsia"/>
                <w:kern w:val="0"/>
                <w:sz w:val="24"/>
                <w:szCs w:val="24"/>
              </w:rPr>
              <w:t>日</w:t>
            </w:r>
          </w:p>
        </w:tc>
      </w:tr>
    </w:tbl>
    <w:p w:rsidR="00847316" w:rsidRDefault="008D7AF7">
      <w:pPr>
        <w:widowControl/>
        <w:spacing w:line="46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注：9月13日前先报此表电子板</w:t>
      </w: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2C0BB3" w:rsidRDefault="002C0BB3">
      <w:pPr>
        <w:widowControl/>
        <w:spacing w:line="460" w:lineRule="exact"/>
        <w:jc w:val="left"/>
        <w:rPr>
          <w:rFonts w:ascii="仿宋_GB2312" w:eastAsia="仿宋_GB2312" w:hAnsi="仿宋" w:cs="宋体"/>
          <w:kern w:val="0"/>
          <w:sz w:val="28"/>
          <w:szCs w:val="28"/>
        </w:rPr>
      </w:pPr>
    </w:p>
    <w:p w:rsidR="00604A36" w:rsidRDefault="00604A36">
      <w:pPr>
        <w:widowControl/>
        <w:spacing w:line="460" w:lineRule="exact"/>
        <w:jc w:val="left"/>
        <w:rPr>
          <w:rFonts w:ascii="仿宋_GB2312" w:eastAsia="仿宋_GB2312" w:hAnsi="仿宋" w:cs="宋体"/>
          <w:kern w:val="0"/>
          <w:sz w:val="28"/>
          <w:szCs w:val="28"/>
        </w:rPr>
      </w:pPr>
    </w:p>
    <w:p w:rsidR="00604A36" w:rsidRDefault="00604A36">
      <w:pPr>
        <w:widowControl/>
        <w:spacing w:line="460" w:lineRule="exact"/>
        <w:jc w:val="left"/>
        <w:rPr>
          <w:rFonts w:ascii="仿宋_GB2312" w:eastAsia="仿宋_GB2312" w:hAnsi="仿宋" w:cs="宋体"/>
          <w:kern w:val="0"/>
          <w:sz w:val="28"/>
          <w:szCs w:val="28"/>
        </w:rPr>
      </w:pPr>
    </w:p>
    <w:p w:rsidR="00604A36" w:rsidRDefault="00604A36">
      <w:pPr>
        <w:widowControl/>
        <w:spacing w:line="460" w:lineRule="exact"/>
        <w:jc w:val="left"/>
        <w:rPr>
          <w:rFonts w:ascii="仿宋_GB2312" w:eastAsia="仿宋_GB2312" w:hAnsi="仿宋" w:cs="宋体"/>
          <w:kern w:val="0"/>
          <w:sz w:val="28"/>
          <w:szCs w:val="28"/>
        </w:rPr>
      </w:pPr>
    </w:p>
    <w:p w:rsidR="00604A36" w:rsidRDefault="00604A36">
      <w:pPr>
        <w:widowControl/>
        <w:spacing w:line="460" w:lineRule="exact"/>
        <w:jc w:val="left"/>
        <w:rPr>
          <w:rFonts w:ascii="仿宋_GB2312" w:eastAsia="仿宋_GB2312" w:hAnsi="仿宋" w:cs="宋体"/>
          <w:kern w:val="0"/>
          <w:sz w:val="28"/>
          <w:szCs w:val="28"/>
        </w:rPr>
      </w:pPr>
    </w:p>
    <w:p w:rsidR="002C0BB3" w:rsidRPr="00604A36" w:rsidRDefault="00604A36" w:rsidP="002C0BB3">
      <w:pPr>
        <w:autoSpaceDE w:val="0"/>
        <w:autoSpaceDN w:val="0"/>
        <w:adjustRightInd w:val="0"/>
        <w:spacing w:line="520" w:lineRule="exact"/>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政府信息选项：主动公开</w:t>
      </w:r>
    </w:p>
    <w:p w:rsidR="002C0BB3" w:rsidRPr="000E48B9" w:rsidRDefault="002C0BB3" w:rsidP="002C0BB3">
      <w:pPr>
        <w:pBdr>
          <w:top w:val="single" w:sz="12" w:space="1" w:color="auto"/>
          <w:bottom w:val="single" w:sz="12" w:space="1" w:color="auto"/>
        </w:pBdr>
        <w:spacing w:line="520" w:lineRule="exact"/>
        <w:ind w:firstLineChars="100" w:firstLine="280"/>
        <w:rPr>
          <w:szCs w:val="32"/>
        </w:rPr>
      </w:pPr>
      <w:r w:rsidRPr="00A6654A">
        <w:rPr>
          <w:rFonts w:ascii="仿宋_GB2312" w:eastAsia="仿宋_GB2312" w:hint="eastAsia"/>
          <w:sz w:val="28"/>
          <w:szCs w:val="28"/>
        </w:rPr>
        <w:t xml:space="preserve">柳州市妇女联合会办公室                   </w:t>
      </w:r>
      <w:r w:rsidRPr="00A6654A">
        <w:rPr>
          <w:rFonts w:eastAsia="仿宋_GB2312"/>
          <w:sz w:val="28"/>
          <w:szCs w:val="28"/>
        </w:rPr>
        <w:t>2019</w:t>
      </w:r>
      <w:r w:rsidRPr="00A6654A">
        <w:rPr>
          <w:rFonts w:ascii="仿宋_GB2312" w:eastAsia="仿宋_GB2312" w:hint="eastAsia"/>
          <w:sz w:val="28"/>
          <w:szCs w:val="28"/>
        </w:rPr>
        <w:t>年</w:t>
      </w:r>
      <w:r>
        <w:rPr>
          <w:rFonts w:eastAsia="仿宋_GB2312" w:hint="eastAsia"/>
          <w:sz w:val="28"/>
          <w:szCs w:val="28"/>
        </w:rPr>
        <w:t>8</w:t>
      </w:r>
      <w:r w:rsidRPr="00A6654A">
        <w:rPr>
          <w:rFonts w:ascii="仿宋_GB2312" w:eastAsia="仿宋_GB2312" w:hint="eastAsia"/>
          <w:sz w:val="28"/>
          <w:szCs w:val="28"/>
        </w:rPr>
        <w:t>月</w:t>
      </w:r>
      <w:r>
        <w:rPr>
          <w:rFonts w:eastAsia="仿宋_GB2312" w:hint="eastAsia"/>
          <w:sz w:val="28"/>
          <w:szCs w:val="28"/>
        </w:rPr>
        <w:t>2</w:t>
      </w:r>
      <w:r w:rsidR="00604A36">
        <w:rPr>
          <w:rFonts w:eastAsia="仿宋_GB2312" w:hint="eastAsia"/>
          <w:sz w:val="28"/>
          <w:szCs w:val="28"/>
        </w:rPr>
        <w:t>7</w:t>
      </w:r>
      <w:r w:rsidRPr="00A6654A">
        <w:rPr>
          <w:rFonts w:ascii="仿宋_GB2312" w:eastAsia="仿宋_GB2312" w:hint="eastAsia"/>
          <w:sz w:val="28"/>
          <w:szCs w:val="28"/>
        </w:rPr>
        <w:t>日印发</w:t>
      </w:r>
    </w:p>
    <w:p w:rsidR="002C0BB3" w:rsidRPr="002C0BB3" w:rsidRDefault="002C0BB3">
      <w:pPr>
        <w:widowControl/>
        <w:spacing w:line="460" w:lineRule="exact"/>
        <w:jc w:val="left"/>
        <w:rPr>
          <w:rFonts w:ascii="仿宋_GB2312" w:eastAsia="仿宋_GB2312" w:hAnsi="仿宋" w:cs="宋体"/>
          <w:kern w:val="0"/>
          <w:sz w:val="28"/>
          <w:szCs w:val="28"/>
        </w:rPr>
      </w:pPr>
    </w:p>
    <w:sectPr w:rsidR="002C0BB3" w:rsidRPr="002C0BB3" w:rsidSect="00683EED">
      <w:headerReference w:type="default" r:id="rId8"/>
      <w:footerReference w:type="even" r:id="rId9"/>
      <w:footerReference w:type="default" r:id="rId10"/>
      <w:pgSz w:w="11906" w:h="16838"/>
      <w:pgMar w:top="2098" w:right="1276"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E14" w:rsidRDefault="00522E14" w:rsidP="00847316">
      <w:r>
        <w:separator/>
      </w:r>
    </w:p>
  </w:endnote>
  <w:endnote w:type="continuationSeparator" w:id="1">
    <w:p w:rsidR="00522E14" w:rsidRDefault="00522E14" w:rsidP="00847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16" w:rsidRDefault="00D357A8">
    <w:pPr>
      <w:pStyle w:val="a3"/>
      <w:framePr w:wrap="around" w:vAnchor="text" w:hAnchor="margin" w:xAlign="outside" w:y="1"/>
      <w:rPr>
        <w:rStyle w:val="a7"/>
      </w:rPr>
    </w:pPr>
    <w:r>
      <w:rPr>
        <w:rStyle w:val="a7"/>
      </w:rPr>
      <w:fldChar w:fldCharType="begin"/>
    </w:r>
    <w:r w:rsidR="008D7AF7">
      <w:rPr>
        <w:rStyle w:val="a7"/>
      </w:rPr>
      <w:instrText xml:space="preserve">PAGE  </w:instrText>
    </w:r>
    <w:r>
      <w:rPr>
        <w:rStyle w:val="a7"/>
      </w:rPr>
      <w:fldChar w:fldCharType="end"/>
    </w:r>
  </w:p>
  <w:p w:rsidR="00847316" w:rsidRDefault="0084731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16" w:rsidRDefault="00D357A8">
    <w:pPr>
      <w:pStyle w:val="a3"/>
      <w:framePr w:wrap="around" w:vAnchor="text" w:hAnchor="margin" w:xAlign="outside" w:y="1"/>
      <w:rPr>
        <w:rStyle w:val="a7"/>
        <w:rFonts w:ascii="宋体"/>
        <w:sz w:val="28"/>
        <w:szCs w:val="28"/>
      </w:rPr>
    </w:pPr>
    <w:r>
      <w:rPr>
        <w:rStyle w:val="a7"/>
        <w:rFonts w:ascii="宋体" w:hAnsi="宋体"/>
        <w:sz w:val="28"/>
        <w:szCs w:val="28"/>
      </w:rPr>
      <w:fldChar w:fldCharType="begin"/>
    </w:r>
    <w:r w:rsidR="008D7AF7">
      <w:rPr>
        <w:rStyle w:val="a7"/>
        <w:rFonts w:ascii="宋体" w:hAnsi="宋体"/>
        <w:sz w:val="28"/>
        <w:szCs w:val="28"/>
      </w:rPr>
      <w:instrText xml:space="preserve">PAGE  </w:instrText>
    </w:r>
    <w:r>
      <w:rPr>
        <w:rStyle w:val="a7"/>
        <w:rFonts w:ascii="宋体" w:hAnsi="宋体"/>
        <w:sz w:val="28"/>
        <w:szCs w:val="28"/>
      </w:rPr>
      <w:fldChar w:fldCharType="separate"/>
    </w:r>
    <w:r w:rsidR="00154186">
      <w:rPr>
        <w:rStyle w:val="a7"/>
        <w:rFonts w:ascii="宋体" w:hAnsi="宋体"/>
        <w:noProof/>
        <w:sz w:val="28"/>
        <w:szCs w:val="28"/>
      </w:rPr>
      <w:t>- 7 -</w:t>
    </w:r>
    <w:r>
      <w:rPr>
        <w:rStyle w:val="a7"/>
        <w:rFonts w:ascii="宋体" w:hAnsi="宋体"/>
        <w:sz w:val="28"/>
        <w:szCs w:val="28"/>
      </w:rPr>
      <w:fldChar w:fldCharType="end"/>
    </w:r>
  </w:p>
  <w:p w:rsidR="00847316" w:rsidRDefault="00847316">
    <w:pPr>
      <w:pStyle w:val="a3"/>
      <w:ind w:right="360" w:firstLine="360"/>
      <w:jc w:val="center"/>
    </w:pPr>
  </w:p>
  <w:p w:rsidR="00847316" w:rsidRDefault="00847316">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E14" w:rsidRDefault="00522E14" w:rsidP="00847316">
      <w:r>
        <w:separator/>
      </w:r>
    </w:p>
  </w:footnote>
  <w:footnote w:type="continuationSeparator" w:id="1">
    <w:p w:rsidR="00522E14" w:rsidRDefault="00522E14" w:rsidP="00847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16" w:rsidRDefault="0084731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AE5"/>
    <w:rsid w:val="0000256D"/>
    <w:rsid w:val="00004300"/>
    <w:rsid w:val="00025803"/>
    <w:rsid w:val="00064464"/>
    <w:rsid w:val="00076923"/>
    <w:rsid w:val="00085B7F"/>
    <w:rsid w:val="000B2F02"/>
    <w:rsid w:val="001331C4"/>
    <w:rsid w:val="00136D1F"/>
    <w:rsid w:val="00154186"/>
    <w:rsid w:val="00162C35"/>
    <w:rsid w:val="00185D4E"/>
    <w:rsid w:val="002C0BB3"/>
    <w:rsid w:val="003252E8"/>
    <w:rsid w:val="003C7731"/>
    <w:rsid w:val="003E0A4E"/>
    <w:rsid w:val="004657DE"/>
    <w:rsid w:val="00474B61"/>
    <w:rsid w:val="00480F77"/>
    <w:rsid w:val="004C5E54"/>
    <w:rsid w:val="004D4AE5"/>
    <w:rsid w:val="004E026C"/>
    <w:rsid w:val="005156BE"/>
    <w:rsid w:val="00522E14"/>
    <w:rsid w:val="005260AA"/>
    <w:rsid w:val="005C0535"/>
    <w:rsid w:val="00604A36"/>
    <w:rsid w:val="00627BBA"/>
    <w:rsid w:val="00675BB0"/>
    <w:rsid w:val="00683EED"/>
    <w:rsid w:val="006D4734"/>
    <w:rsid w:val="0071248F"/>
    <w:rsid w:val="007B0F6A"/>
    <w:rsid w:val="007B78DC"/>
    <w:rsid w:val="007C6860"/>
    <w:rsid w:val="007D34E1"/>
    <w:rsid w:val="00817813"/>
    <w:rsid w:val="00847316"/>
    <w:rsid w:val="0088302D"/>
    <w:rsid w:val="00894E63"/>
    <w:rsid w:val="008B6D9D"/>
    <w:rsid w:val="008D39B3"/>
    <w:rsid w:val="008D7AF7"/>
    <w:rsid w:val="00920BF0"/>
    <w:rsid w:val="0095067E"/>
    <w:rsid w:val="00960A23"/>
    <w:rsid w:val="00965358"/>
    <w:rsid w:val="00A759A1"/>
    <w:rsid w:val="00AA4ED4"/>
    <w:rsid w:val="00AD6C8F"/>
    <w:rsid w:val="00B55A29"/>
    <w:rsid w:val="00B82F85"/>
    <w:rsid w:val="00B9267B"/>
    <w:rsid w:val="00C25189"/>
    <w:rsid w:val="00C54E6F"/>
    <w:rsid w:val="00D265BB"/>
    <w:rsid w:val="00D357A8"/>
    <w:rsid w:val="00D37D5E"/>
    <w:rsid w:val="00D85B4B"/>
    <w:rsid w:val="00D8631D"/>
    <w:rsid w:val="00DA0C7C"/>
    <w:rsid w:val="00DD508A"/>
    <w:rsid w:val="00DF1F93"/>
    <w:rsid w:val="00E0012A"/>
    <w:rsid w:val="00E81B15"/>
    <w:rsid w:val="00E97353"/>
    <w:rsid w:val="00EA392C"/>
    <w:rsid w:val="00F0420C"/>
    <w:rsid w:val="00F31DD6"/>
    <w:rsid w:val="00F34E8B"/>
    <w:rsid w:val="00F725F2"/>
    <w:rsid w:val="00FA1771"/>
    <w:rsid w:val="00FC126D"/>
    <w:rsid w:val="00FC64D4"/>
    <w:rsid w:val="0C4A1224"/>
    <w:rsid w:val="5E8057FF"/>
    <w:rsid w:val="6B1C6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47316"/>
    <w:pPr>
      <w:tabs>
        <w:tab w:val="center" w:pos="4153"/>
        <w:tab w:val="right" w:pos="8306"/>
      </w:tabs>
      <w:snapToGrid w:val="0"/>
      <w:jc w:val="left"/>
    </w:pPr>
    <w:rPr>
      <w:sz w:val="18"/>
      <w:szCs w:val="18"/>
    </w:rPr>
  </w:style>
  <w:style w:type="paragraph" w:styleId="a4">
    <w:name w:val="header"/>
    <w:basedOn w:val="a"/>
    <w:link w:val="Char0"/>
    <w:uiPriority w:val="99"/>
    <w:qFormat/>
    <w:rsid w:val="00847316"/>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847316"/>
    <w:pPr>
      <w:spacing w:before="100" w:beforeAutospacing="1" w:after="100" w:afterAutospacing="1"/>
      <w:jc w:val="left"/>
    </w:pPr>
    <w:rPr>
      <w:kern w:val="0"/>
      <w:sz w:val="24"/>
      <w:szCs w:val="24"/>
    </w:rPr>
  </w:style>
  <w:style w:type="table" w:styleId="a6">
    <w:name w:val="Table Grid"/>
    <w:basedOn w:val="a1"/>
    <w:uiPriority w:val="99"/>
    <w:rsid w:val="008473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uiPriority w:val="99"/>
    <w:qFormat/>
    <w:rsid w:val="00847316"/>
    <w:rPr>
      <w:rFonts w:cs="Times New Roman"/>
    </w:rPr>
  </w:style>
  <w:style w:type="character" w:styleId="a8">
    <w:name w:val="Hyperlink"/>
    <w:basedOn w:val="a0"/>
    <w:uiPriority w:val="99"/>
    <w:qFormat/>
    <w:rsid w:val="00847316"/>
    <w:rPr>
      <w:rFonts w:cs="Times New Roman"/>
      <w:color w:val="0000FF"/>
      <w:u w:val="single"/>
    </w:rPr>
  </w:style>
  <w:style w:type="character" w:customStyle="1" w:styleId="Char0">
    <w:name w:val="页眉 Char"/>
    <w:basedOn w:val="a0"/>
    <w:link w:val="a4"/>
    <w:uiPriority w:val="99"/>
    <w:rsid w:val="00847316"/>
    <w:rPr>
      <w:rFonts w:cs="Times New Roman"/>
      <w:sz w:val="18"/>
      <w:szCs w:val="18"/>
    </w:rPr>
  </w:style>
  <w:style w:type="character" w:customStyle="1" w:styleId="Char">
    <w:name w:val="页脚 Char"/>
    <w:basedOn w:val="a0"/>
    <w:link w:val="a3"/>
    <w:uiPriority w:val="99"/>
    <w:rsid w:val="00847316"/>
    <w:rPr>
      <w:rFonts w:cs="Times New Roman"/>
      <w:sz w:val="18"/>
      <w:szCs w:val="18"/>
    </w:rPr>
  </w:style>
  <w:style w:type="paragraph" w:customStyle="1" w:styleId="Char1">
    <w:name w:val="Char"/>
    <w:basedOn w:val="a"/>
    <w:rsid w:val="00683EED"/>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zfletb@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428</Words>
  <Characters>2443</Characters>
  <Application>Microsoft Office Word</Application>
  <DocSecurity>0</DocSecurity>
  <Lines>20</Lines>
  <Paragraphs>5</Paragraphs>
  <ScaleCrop>false</ScaleCrop>
  <Company>微软中国</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柳妇通〔2015〕30号</dc:title>
  <dc:creator>微软用户</dc:creator>
  <cp:lastModifiedBy>Administrator</cp:lastModifiedBy>
  <cp:revision>82</cp:revision>
  <cp:lastPrinted>2016-03-11T08:10:00Z</cp:lastPrinted>
  <dcterms:created xsi:type="dcterms:W3CDTF">2016-03-10T02:07:00Z</dcterms:created>
  <dcterms:modified xsi:type="dcterms:W3CDTF">2019-08-29T02:39:00Z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