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96" w:rsidRDefault="005C0896" w:rsidP="00E119C4">
      <w:pPr>
        <w:spacing w:line="84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</w:p>
    <w:p w:rsidR="005C0896" w:rsidRPr="00C713EE" w:rsidRDefault="005C0896" w:rsidP="00E119C4">
      <w:pPr>
        <w:spacing w:line="84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</w:p>
    <w:p w:rsidR="005C0896" w:rsidRPr="00C713EE" w:rsidRDefault="005C0896" w:rsidP="00E119C4">
      <w:pPr>
        <w:spacing w:line="130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  <w:r w:rsidRPr="00C713EE">
        <w:rPr>
          <w:rFonts w:ascii="方正大标宋简体" w:eastAsia="方正大标宋简体" w:hint="eastAsia"/>
          <w:color w:val="FF0000"/>
          <w:spacing w:val="160"/>
          <w:w w:val="85"/>
          <w:sz w:val="90"/>
          <w:szCs w:val="90"/>
        </w:rPr>
        <w:t>柳州市妇女联合</w:t>
      </w:r>
      <w:r w:rsidRPr="00C713EE">
        <w:rPr>
          <w:rFonts w:ascii="方正大标宋简体" w:eastAsia="方正大标宋简体" w:hint="eastAsia"/>
          <w:color w:val="FF0000"/>
          <w:w w:val="85"/>
          <w:sz w:val="90"/>
          <w:szCs w:val="90"/>
        </w:rPr>
        <w:t>会</w:t>
      </w:r>
    </w:p>
    <w:p w:rsidR="005C0896" w:rsidRDefault="005C0896" w:rsidP="00E119C4">
      <w:pPr>
        <w:spacing w:line="580" w:lineRule="exact"/>
        <w:rPr>
          <w:b/>
          <w:sz w:val="32"/>
          <w:szCs w:val="32"/>
        </w:rPr>
      </w:pPr>
    </w:p>
    <w:p w:rsidR="005C0896" w:rsidRPr="008872BD" w:rsidRDefault="005C0896" w:rsidP="00E119C4">
      <w:pPr>
        <w:spacing w:line="580" w:lineRule="exact"/>
        <w:rPr>
          <w:rFonts w:ascii="长城大标宋体" w:eastAsia="长城大标宋体"/>
          <w:b/>
          <w:sz w:val="32"/>
          <w:szCs w:val="32"/>
        </w:rPr>
      </w:pPr>
    </w:p>
    <w:p w:rsidR="005C0896" w:rsidRPr="00246B43" w:rsidRDefault="005C0896" w:rsidP="00E119C4">
      <w:pPr>
        <w:tabs>
          <w:tab w:val="left" w:pos="525"/>
        </w:tabs>
        <w:spacing w:line="400" w:lineRule="exact"/>
        <w:jc w:val="center"/>
        <w:rPr>
          <w:rFonts w:ascii="楷体_GB2312" w:eastAsia="楷体_GB2312"/>
          <w:bCs/>
          <w:color w:val="000000"/>
          <w:sz w:val="32"/>
          <w:szCs w:val="32"/>
        </w:rPr>
      </w:pPr>
      <w:r w:rsidRPr="00085857"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 w:rsidRPr="00E119C4">
        <w:rPr>
          <w:rFonts w:ascii="Times New Roman" w:hint="eastAsia"/>
          <w:color w:val="000000"/>
          <w:sz w:val="32"/>
          <w:szCs w:val="32"/>
        </w:rPr>
        <w:t>〔</w:t>
      </w:r>
      <w:r w:rsidRPr="00E119C4">
        <w:rPr>
          <w:rFonts w:ascii="Times New Roman" w:hAnsi="Times New Roman"/>
          <w:bCs/>
          <w:color w:val="000000"/>
          <w:sz w:val="32"/>
          <w:szCs w:val="32"/>
        </w:rPr>
        <w:t>2020</w:t>
      </w:r>
      <w:r w:rsidRPr="00E119C4">
        <w:rPr>
          <w:rFonts w:ascii="Times New Roman" w:hint="eastAsia"/>
          <w:color w:val="000000"/>
          <w:sz w:val="32"/>
          <w:szCs w:val="32"/>
        </w:rPr>
        <w:t>〕</w:t>
      </w:r>
      <w:r w:rsidRPr="00E119C4">
        <w:rPr>
          <w:rFonts w:ascii="Times New Roman" w:hAnsi="Times New Roman"/>
          <w:color w:val="000000"/>
          <w:sz w:val="32"/>
          <w:szCs w:val="32"/>
        </w:rPr>
        <w:t>41</w:t>
      </w:r>
      <w:r w:rsidRPr="00C713EE">
        <w:rPr>
          <w:rFonts w:hint="eastAsia"/>
          <w:bCs/>
          <w:color w:val="000000"/>
          <w:sz w:val="32"/>
          <w:szCs w:val="32"/>
        </w:rPr>
        <w:t>号</w:t>
      </w:r>
    </w:p>
    <w:p w:rsidR="005C0896" w:rsidRPr="00C713EE" w:rsidRDefault="005C0896" w:rsidP="00E119C4">
      <w:pPr>
        <w:tabs>
          <w:tab w:val="left" w:pos="4515"/>
        </w:tabs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直线 2" o:spid="_x0000_s1026" style="position:absolute;left:0;text-align:left;flip:x y;z-index:251658240" from="0,10.8pt" to="450pt,10.8pt" strokecolor="red" strokeweight="2pt"/>
        </w:pict>
      </w:r>
    </w:p>
    <w:p w:rsidR="005C0896" w:rsidRDefault="005C0896" w:rsidP="00E119C4">
      <w:pPr>
        <w:spacing w:line="580" w:lineRule="exact"/>
        <w:jc w:val="center"/>
        <w:rPr>
          <w:rFonts w:ascii="方正小标宋简体" w:eastAsia="方正小标宋简体" w:hAnsi="方正小标宋简体"/>
          <w:color w:val="000000"/>
          <w:spacing w:val="10"/>
          <w:sz w:val="44"/>
          <w:szCs w:val="44"/>
        </w:rPr>
      </w:pPr>
    </w:p>
    <w:p w:rsidR="005C0896" w:rsidRPr="00A226F2" w:rsidRDefault="005C0896" w:rsidP="00E119C4">
      <w:pPr>
        <w:spacing w:line="580" w:lineRule="exact"/>
        <w:jc w:val="center"/>
        <w:rPr>
          <w:rFonts w:ascii="方正小标宋简体" w:eastAsia="方正小标宋简体" w:hAnsi="方正小标宋简体"/>
          <w:color w:val="FFFFFF"/>
          <w:spacing w:val="10"/>
          <w:sz w:val="44"/>
          <w:szCs w:val="44"/>
        </w:rPr>
      </w:pPr>
    </w:p>
    <w:p w:rsidR="005C0896" w:rsidRPr="006166F6" w:rsidRDefault="005C0896" w:rsidP="00E119C4">
      <w:pPr>
        <w:widowControl/>
        <w:spacing w:line="60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6166F6">
        <w:rPr>
          <w:rFonts w:ascii="方正小标宋简体" w:eastAsia="方正小标宋简体" w:hAnsi="仿宋" w:hint="eastAsia"/>
          <w:kern w:val="0"/>
          <w:sz w:val="44"/>
          <w:szCs w:val="44"/>
        </w:rPr>
        <w:t>柳州市妇女联合会</w:t>
      </w:r>
    </w:p>
    <w:p w:rsidR="005C0896" w:rsidRDefault="005C0896"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关于全面落实全国妇联和自治区妇联</w:t>
      </w:r>
    </w:p>
    <w:p w:rsidR="005C0896" w:rsidRDefault="005C0896"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关于深化妇联组织建设改革实施“破难行动”</w:t>
      </w:r>
    </w:p>
    <w:p w:rsidR="005C0896" w:rsidRDefault="005C0896"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工作部署的通知</w:t>
      </w:r>
    </w:p>
    <w:p w:rsidR="005C0896" w:rsidRDefault="005C0896" w:rsidP="0095661B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</w:p>
    <w:p w:rsidR="005C0896" w:rsidRDefault="005C0896" w:rsidP="0095661B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各县区妇联：</w:t>
      </w:r>
    </w:p>
    <w:p w:rsidR="005C0896" w:rsidRDefault="005C0896" w:rsidP="0095661B">
      <w:pPr>
        <w:autoSpaceDE w:val="0"/>
        <w:spacing w:line="560" w:lineRule="exact"/>
        <w:ind w:firstLineChars="200" w:firstLine="640"/>
        <w:rPr>
          <w:rStyle w:val="15"/>
          <w:rFonts w:ascii="仿宋_GB2312"/>
          <w:color w:val="auto"/>
          <w:u w:val="none"/>
        </w:rPr>
      </w:pP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全国妇联于</w:t>
      </w:r>
      <w:r w:rsidRPr="006F6780">
        <w:rPr>
          <w:rStyle w:val="15"/>
          <w:rFonts w:ascii="Times New Roman" w:eastAsia="仿宋_GB2312" w:hAnsi="Times New Roman"/>
          <w:color w:val="auto"/>
          <w:sz w:val="32"/>
          <w:szCs w:val="32"/>
          <w:u w:val="none"/>
        </w:rPr>
        <w:t>2020</w:t>
      </w:r>
      <w:r w:rsidRPr="006F6780">
        <w:rPr>
          <w:rStyle w:val="15"/>
          <w:rFonts w:ascii="Times New Roman" w:eastAsia="仿宋_GB2312" w:hAnsi="Times New Roman" w:hint="eastAsia"/>
          <w:color w:val="auto"/>
          <w:sz w:val="32"/>
          <w:szCs w:val="32"/>
          <w:u w:val="none"/>
        </w:rPr>
        <w:t>年</w:t>
      </w:r>
      <w:r w:rsidRPr="006F6780">
        <w:rPr>
          <w:rStyle w:val="15"/>
          <w:rFonts w:ascii="Times New Roman" w:eastAsia="仿宋_GB2312" w:hAnsi="Times New Roman"/>
          <w:color w:val="auto"/>
          <w:sz w:val="32"/>
          <w:szCs w:val="32"/>
          <w:u w:val="none"/>
        </w:rPr>
        <w:t>5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月制定下发了</w:t>
      </w:r>
      <w:r>
        <w:rPr>
          <w:rFonts w:ascii="仿宋_GB2312" w:eastAsia="仿宋_GB2312" w:hint="eastAsia"/>
          <w:sz w:val="32"/>
          <w:szCs w:val="32"/>
        </w:rPr>
        <w:t>《关于深化妇联组织建设改革实施“破难行动”的意见》（妇字〔</w:t>
      </w:r>
      <w:r w:rsidRPr="006F6780">
        <w:rPr>
          <w:rFonts w:ascii="Times New Roman" w:eastAsia="仿宋_GB2312" w:hAnsi="Times New Roman"/>
          <w:sz w:val="32"/>
          <w:szCs w:val="32"/>
        </w:rPr>
        <w:t>2020</w:t>
      </w:r>
      <w:r w:rsidRPr="006F6780">
        <w:rPr>
          <w:rFonts w:ascii="Times New Roman" w:eastAsia="仿宋_GB2312" w:hAnsi="Times New Roman" w:hint="eastAsia"/>
          <w:sz w:val="32"/>
          <w:szCs w:val="32"/>
        </w:rPr>
        <w:t>〕</w:t>
      </w:r>
      <w:r w:rsidRPr="006F6780"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号，以下简称《意见》），对县级妇联改革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“破难”</w:t>
      </w:r>
      <w:r>
        <w:rPr>
          <w:rFonts w:ascii="仿宋_GB2312" w:eastAsia="仿宋_GB2312" w:hint="eastAsia"/>
          <w:sz w:val="32"/>
          <w:szCs w:val="32"/>
        </w:rPr>
        <w:t>、组织覆盖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“破难”</w:t>
      </w:r>
      <w:r>
        <w:rPr>
          <w:rFonts w:ascii="仿宋_GB2312" w:eastAsia="仿宋_GB2312" w:hint="eastAsia"/>
          <w:sz w:val="32"/>
          <w:szCs w:val="32"/>
        </w:rPr>
        <w:t>、基层执委作用发挥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“破难”</w:t>
      </w:r>
      <w:r>
        <w:rPr>
          <w:rFonts w:ascii="仿宋_GB2312" w:eastAsia="仿宋_GB2312" w:hint="eastAsia"/>
          <w:sz w:val="32"/>
          <w:szCs w:val="32"/>
        </w:rPr>
        <w:t>、妇联组织作风建设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“破难”</w:t>
      </w:r>
      <w:r>
        <w:rPr>
          <w:rFonts w:ascii="仿宋_GB2312" w:eastAsia="仿宋_GB2312" w:hint="eastAsia"/>
          <w:sz w:val="32"/>
          <w:szCs w:val="32"/>
        </w:rPr>
        <w:t>等四个方面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“破难”进行了详细部署，明确提出了</w:t>
      </w:r>
      <w:r w:rsidRPr="006F6780">
        <w:rPr>
          <w:rStyle w:val="15"/>
          <w:rFonts w:ascii="Times New Roman" w:eastAsia="仿宋_GB2312" w:hAnsi="Times New Roman"/>
          <w:color w:val="auto"/>
          <w:sz w:val="32"/>
          <w:szCs w:val="32"/>
          <w:u w:val="none"/>
        </w:rPr>
        <w:t>13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项主要任务。自治区妇联于</w:t>
      </w:r>
      <w:r w:rsidRPr="006F6780">
        <w:rPr>
          <w:rStyle w:val="15"/>
          <w:rFonts w:ascii="Times New Roman" w:eastAsia="仿宋_GB2312" w:hAnsi="Times New Roman"/>
          <w:color w:val="auto"/>
          <w:sz w:val="32"/>
          <w:szCs w:val="32"/>
          <w:u w:val="none"/>
        </w:rPr>
        <w:t>2020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年</w:t>
      </w:r>
      <w:r w:rsidRPr="006F6780">
        <w:rPr>
          <w:rStyle w:val="15"/>
          <w:rFonts w:ascii="Times New Roman" w:eastAsia="仿宋_GB2312" w:hAnsi="Times New Roman"/>
          <w:color w:val="auto"/>
          <w:sz w:val="32"/>
          <w:szCs w:val="32"/>
          <w:u w:val="none"/>
        </w:rPr>
        <w:t>6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月下发了《关于落实全国妇联〈</w:t>
      </w:r>
      <w:r>
        <w:rPr>
          <w:rFonts w:ascii="仿宋_GB2312" w:eastAsia="仿宋_GB2312" w:hint="eastAsia"/>
          <w:sz w:val="32"/>
          <w:szCs w:val="32"/>
        </w:rPr>
        <w:t>深化妇联组织建设改革实施“破难行动”的意见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〉的通知》</w:t>
      </w:r>
      <w:r>
        <w:rPr>
          <w:rFonts w:ascii="仿宋_GB2312" w:eastAsia="仿宋_GB2312" w:hint="eastAsia"/>
          <w:sz w:val="32"/>
          <w:szCs w:val="32"/>
        </w:rPr>
        <w:t>（桂妇字〔</w:t>
      </w:r>
      <w:r w:rsidRPr="006F6780">
        <w:rPr>
          <w:rFonts w:ascii="Times New Roman" w:eastAsia="仿宋_GB2312" w:hAnsi="Times New Roman"/>
          <w:sz w:val="32"/>
          <w:szCs w:val="32"/>
        </w:rPr>
        <w:t>2020</w:t>
      </w:r>
      <w:r w:rsidRPr="006F6780">
        <w:rPr>
          <w:rFonts w:ascii="Times New Roman" w:eastAsia="仿宋_GB2312" w:hAnsi="Times New Roman" w:hint="eastAsia"/>
          <w:sz w:val="32"/>
          <w:szCs w:val="32"/>
        </w:rPr>
        <w:t>〕</w:t>
      </w:r>
      <w:r w:rsidRPr="006F6780"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号），要求落实好全国妇联《意见》精神。</w:t>
      </w:r>
      <w:r>
        <w:rPr>
          <w:rStyle w:val="15"/>
          <w:rFonts w:ascii="仿宋_GB2312" w:eastAsia="仿宋_GB2312" w:hint="eastAsia"/>
          <w:color w:val="auto"/>
          <w:sz w:val="32"/>
          <w:szCs w:val="32"/>
          <w:u w:val="none"/>
        </w:rPr>
        <w:t>为全面贯彻落实全国妇联、自治区妇联的工作部署，提出有关工作要求如下：</w:t>
      </w:r>
    </w:p>
    <w:p w:rsidR="005C0896" w:rsidRDefault="005C0896" w:rsidP="0095661B">
      <w:pPr>
        <w:autoSpaceDE w:val="0"/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一、主动及时汇报，纳入党建带妇建统筹推进</w:t>
      </w:r>
    </w:p>
    <w:p w:rsidR="005C0896" w:rsidRDefault="005C0896" w:rsidP="0095661B">
      <w:pPr>
        <w:autoSpaceDE w:val="0"/>
        <w:spacing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int="eastAsia"/>
          <w:sz w:val="32"/>
          <w:szCs w:val="32"/>
        </w:rPr>
        <w:t>请各县区妇联主动向党委分管领导和党委组织部门汇报，积极争取党委和组织部门支持，结合贯彻落实自治区党委组织部《关于加强新时代党建带群建工作意见的通知》（桂组通字</w:t>
      </w:r>
      <w:r w:rsidRPr="006F6780">
        <w:rPr>
          <w:rFonts w:ascii="Times New Roman" w:eastAsia="仿宋_GB2312" w:hAnsi="Times New Roman" w:hint="eastAsia"/>
          <w:sz w:val="32"/>
          <w:szCs w:val="32"/>
        </w:rPr>
        <w:t>〔</w:t>
      </w:r>
      <w:r w:rsidRPr="006F6780">
        <w:rPr>
          <w:rFonts w:ascii="Times New Roman" w:eastAsia="仿宋_GB2312" w:hAnsi="Times New Roman"/>
          <w:sz w:val="32"/>
          <w:szCs w:val="32"/>
        </w:rPr>
        <w:t>2019</w:t>
      </w:r>
      <w:r w:rsidRPr="006F6780">
        <w:rPr>
          <w:rFonts w:ascii="Times New Roman" w:eastAsia="仿宋_GB2312" w:hAnsi="Times New Roman" w:hint="eastAsia"/>
          <w:sz w:val="32"/>
          <w:szCs w:val="32"/>
        </w:rPr>
        <w:t>〕</w:t>
      </w:r>
      <w:r w:rsidRPr="006F6780">
        <w:rPr>
          <w:rFonts w:ascii="Times New Roman" w:eastAsia="仿宋_GB2312" w:hAnsi="Times New Roman"/>
          <w:sz w:val="32"/>
          <w:szCs w:val="32"/>
        </w:rPr>
        <w:t>111</w:t>
      </w:r>
      <w:r>
        <w:rPr>
          <w:rFonts w:ascii="仿宋_GB2312" w:eastAsia="仿宋_GB2312" w:hint="eastAsia"/>
          <w:sz w:val="32"/>
          <w:szCs w:val="32"/>
        </w:rPr>
        <w:t>号）精神，将本地妇联组织“破难行动”纳入党建带妇建工作内容，统筹谋划、有序推进。</w:t>
      </w:r>
    </w:p>
    <w:p w:rsidR="005C0896" w:rsidRPr="00E119C4" w:rsidRDefault="005C0896" w:rsidP="0095661B">
      <w:pPr>
        <w:autoSpaceDE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119C4">
        <w:rPr>
          <w:rFonts w:ascii="黑体" w:eastAsia="黑体" w:hAnsi="黑体" w:hint="eastAsia"/>
          <w:sz w:val="32"/>
          <w:szCs w:val="32"/>
        </w:rPr>
        <w:t>二、精准“破难”，确保工作取得实</w:t>
      </w:r>
      <w:r w:rsidRPr="00E119C4">
        <w:rPr>
          <w:rFonts w:ascii="黑体" w:eastAsia="黑体" w:hAnsi="黑体" w:hint="eastAsia"/>
          <w:color w:val="000000"/>
          <w:sz w:val="32"/>
          <w:szCs w:val="32"/>
        </w:rPr>
        <w:t>效</w:t>
      </w:r>
    </w:p>
    <w:p w:rsidR="005C0896" w:rsidRDefault="005C0896" w:rsidP="0095661B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47F6">
        <w:rPr>
          <w:rFonts w:ascii="仿宋_GB2312" w:eastAsia="仿宋_GB2312" w:hint="eastAsia"/>
          <w:color w:val="000000"/>
          <w:sz w:val="32"/>
          <w:szCs w:val="32"/>
        </w:rPr>
        <w:t>各县区妇联要深入开展“下基层、访妇情”调</w:t>
      </w:r>
      <w:r>
        <w:rPr>
          <w:rFonts w:ascii="仿宋_GB2312" w:eastAsia="仿宋_GB2312" w:hint="eastAsia"/>
          <w:sz w:val="32"/>
          <w:szCs w:val="32"/>
        </w:rPr>
        <w:t>研活动，摸清基层实际情况、</w:t>
      </w:r>
      <w:r w:rsidRPr="002A72F7">
        <w:rPr>
          <w:rFonts w:ascii="仿宋_GB2312" w:eastAsia="仿宋_GB2312" w:hint="eastAsia"/>
          <w:sz w:val="32"/>
          <w:szCs w:val="32"/>
        </w:rPr>
        <w:t>找准“破难行动”的难点弱点，对标对表列出任务清单，</w:t>
      </w:r>
      <w:r>
        <w:rPr>
          <w:rFonts w:ascii="仿宋_GB2312" w:eastAsia="仿宋_GB2312" w:hint="eastAsia"/>
          <w:sz w:val="32"/>
          <w:szCs w:val="32"/>
        </w:rPr>
        <w:t>研究制定切实可行的“破难”具体措施。对能立行立改的工作要限时完成，需要持续推进落实的要形成长效工作机制，力争在年底前取得阶段性成效。各县区妇联要加强对乡镇（街道）、村（社区）妇联的指导，市妇联将适时通过多种方式进行督导。</w:t>
      </w:r>
    </w:p>
    <w:p w:rsidR="005C0896" w:rsidRPr="0082563C" w:rsidRDefault="005C0896" w:rsidP="0095661B">
      <w:pPr>
        <w:autoSpaceDE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Pr="0082563C">
        <w:rPr>
          <w:rFonts w:ascii="黑体" w:eastAsia="黑体" w:hAnsi="黑体" w:hint="eastAsia"/>
          <w:color w:val="000000"/>
          <w:sz w:val="32"/>
          <w:szCs w:val="32"/>
        </w:rPr>
        <w:t>打造特色亮点，注重宣传扩大影响</w:t>
      </w:r>
    </w:p>
    <w:p w:rsidR="005C0896" w:rsidRDefault="005C0896" w:rsidP="0095661B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各县区妇联要及时总结上报实施“破难行动”的经验做法，结合市妇联《关于充分发挥柳州市基层妇联改革示范点引领带动作用的通知》（柳妇通〔</w:t>
      </w:r>
      <w:r w:rsidRPr="00E119C4">
        <w:rPr>
          <w:rFonts w:ascii="Times New Roman" w:eastAsia="仿宋_GB2312" w:hAnsi="Times New Roman"/>
          <w:sz w:val="32"/>
          <w:szCs w:val="32"/>
        </w:rPr>
        <w:t>2020</w:t>
      </w:r>
      <w:r w:rsidRPr="00E119C4">
        <w:rPr>
          <w:rFonts w:ascii="Times New Roman" w:eastAsia="仿宋_GB2312" w:hAnsi="Times New Roman" w:hint="eastAsia"/>
          <w:sz w:val="32"/>
          <w:szCs w:val="32"/>
        </w:rPr>
        <w:t>〕</w:t>
      </w:r>
      <w:r w:rsidRPr="00E119C4"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号）要求，提炼特色亮点，培育工作品牌。要创新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宣传方式，用好新媒体，加大对“破难行动”的宣传力度，营造良好氛围，扩大工作影响。</w:t>
      </w:r>
    </w:p>
    <w:p w:rsidR="005C0896" w:rsidRDefault="005C0896" w:rsidP="0095661B">
      <w:pPr>
        <w:autoSpaceDE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四、材料上报要求</w:t>
      </w:r>
    </w:p>
    <w:p w:rsidR="005C0896" w:rsidRDefault="005C0896" w:rsidP="0095661B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请各县区妇联将本县区贯彻落实全国妇联《意见》的阶段性工作总结和</w:t>
      </w:r>
      <w:r w:rsidRPr="00E119C4"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年落实深化妇联组织建设改革实施“破难”行动任务清单（附件</w:t>
      </w:r>
      <w:r w:rsidRPr="00E119C4">
        <w:rPr>
          <w:rFonts w:ascii="Times New Roman" w:eastAsia="仿宋_GB2312" w:hAnsi="Times New Roman"/>
          <w:sz w:val="32"/>
          <w:szCs w:val="32"/>
        </w:rPr>
        <w:t>3</w:t>
      </w:r>
      <w:r w:rsidRPr="00E119C4">
        <w:rPr>
          <w:rFonts w:ascii="Times New Roman" w:eastAsia="仿宋_GB2312" w:hAnsi="Times New Roman" w:hint="eastAsia"/>
          <w:sz w:val="32"/>
          <w:szCs w:val="32"/>
        </w:rPr>
        <w:t>）于</w:t>
      </w:r>
      <w:r w:rsidRPr="00E119C4">
        <w:rPr>
          <w:rFonts w:ascii="Times New Roman" w:eastAsia="仿宋_GB2312" w:hAnsi="Times New Roman"/>
          <w:sz w:val="32"/>
          <w:szCs w:val="32"/>
        </w:rPr>
        <w:t>7</w:t>
      </w:r>
      <w:r w:rsidRPr="00E119C4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日前报送市妇联组联部。</w:t>
      </w:r>
    </w:p>
    <w:p w:rsidR="005C0896" w:rsidRDefault="005C0896" w:rsidP="0095661B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人：冯柳青</w:t>
      </w:r>
    </w:p>
    <w:p w:rsidR="005C0896" w:rsidRDefault="005C0896" w:rsidP="0095661B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 w:rsidRPr="00E119C4">
        <w:rPr>
          <w:rFonts w:ascii="Times New Roman" w:eastAsia="仿宋_GB2312" w:hAnsi="Times New Roman" w:hint="eastAsia"/>
          <w:sz w:val="32"/>
          <w:szCs w:val="32"/>
        </w:rPr>
        <w:t>：</w:t>
      </w:r>
      <w:r w:rsidRPr="00E119C4">
        <w:rPr>
          <w:rFonts w:ascii="Times New Roman" w:eastAsia="仿宋_GB2312" w:hAnsi="Times New Roman"/>
          <w:sz w:val="32"/>
          <w:szCs w:val="32"/>
        </w:rPr>
        <w:t>2823290</w:t>
      </w:r>
    </w:p>
    <w:p w:rsidR="005C0896" w:rsidRDefault="005C0896" w:rsidP="0095661B">
      <w:pPr>
        <w:pStyle w:val="BodyTextFirstIndent2"/>
        <w:spacing w:before="0" w:beforeAutospacing="0" w:after="0" w:afterAutospacing="0" w:line="560" w:lineRule="exact"/>
        <w:ind w:leftChars="0" w:left="0" w:firstLine="640"/>
        <w:rPr>
          <w:rFonts w:eastAsia="仿宋_GB2312"/>
        </w:rPr>
      </w:pPr>
      <w:r>
        <w:rPr>
          <w:rFonts w:ascii="仿宋_GB2312" w:eastAsia="仿宋_GB2312" w:hint="eastAsia"/>
          <w:sz w:val="32"/>
          <w:szCs w:val="32"/>
        </w:rPr>
        <w:t>邮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箱：</w:t>
      </w:r>
      <w:r>
        <w:rPr>
          <w:rFonts w:ascii="仿宋_GB2312" w:eastAsia="仿宋_GB2312"/>
          <w:sz w:val="32"/>
          <w:szCs w:val="32"/>
        </w:rPr>
        <w:t>lzflzlb@</w:t>
      </w:r>
      <w:r w:rsidRPr="00E119C4">
        <w:rPr>
          <w:rFonts w:ascii="Times New Roman" w:eastAsia="仿宋_GB2312" w:hAnsi="Times New Roman"/>
          <w:sz w:val="32"/>
          <w:szCs w:val="32"/>
        </w:rPr>
        <w:t>163</w:t>
      </w:r>
      <w:r>
        <w:rPr>
          <w:rFonts w:ascii="仿宋_GB2312" w:eastAsia="仿宋_GB2312"/>
          <w:sz w:val="32"/>
          <w:szCs w:val="32"/>
        </w:rPr>
        <w:t>.com</w:t>
      </w:r>
    </w:p>
    <w:p w:rsidR="005C0896" w:rsidRDefault="005C0896" w:rsidP="0095661B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C0896" w:rsidRDefault="005C0896" w:rsidP="009566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E119C4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《关于深化妇联组织建设改革实施“破难行动”</w:t>
      </w:r>
    </w:p>
    <w:p w:rsidR="005C0896" w:rsidRDefault="005C0896" w:rsidP="0095661B">
      <w:pPr>
        <w:spacing w:line="560" w:lineRule="exact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的意见》（妇字〔</w:t>
      </w:r>
      <w:r w:rsidRPr="00E119C4">
        <w:rPr>
          <w:rFonts w:ascii="Times New Roman" w:eastAsia="仿宋_GB2312" w:hAnsi="Times New Roman"/>
          <w:sz w:val="32"/>
          <w:szCs w:val="32"/>
        </w:rPr>
        <w:t>2020</w:t>
      </w:r>
      <w:r w:rsidRPr="00E119C4">
        <w:rPr>
          <w:rFonts w:ascii="Times New Roman" w:eastAsia="仿宋_GB2312" w:hAnsi="Times New Roman" w:hint="eastAsia"/>
          <w:sz w:val="32"/>
          <w:szCs w:val="32"/>
        </w:rPr>
        <w:t>〕</w:t>
      </w:r>
      <w:r w:rsidRPr="00E119C4"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号）</w:t>
      </w:r>
    </w:p>
    <w:p w:rsidR="005C0896" w:rsidRDefault="005C0896" w:rsidP="009566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  <w:r w:rsidRPr="00E119C4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《关于加强新时代党建带群建工作意见的通知》</w:t>
      </w:r>
    </w:p>
    <w:p w:rsidR="005C0896" w:rsidRDefault="005C0896" w:rsidP="0095661B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（桂组通字〔</w:t>
      </w:r>
      <w:r w:rsidRPr="00E119C4">
        <w:rPr>
          <w:rFonts w:ascii="Times New Roman" w:eastAsia="仿宋_GB2312" w:hAnsi="Times New Roman"/>
          <w:sz w:val="32"/>
          <w:szCs w:val="32"/>
        </w:rPr>
        <w:t>2019</w:t>
      </w:r>
      <w:r w:rsidRPr="00E119C4">
        <w:rPr>
          <w:rFonts w:ascii="Times New Roman" w:eastAsia="仿宋_GB2312" w:hAnsi="Times New Roman" w:hint="eastAsia"/>
          <w:sz w:val="32"/>
          <w:szCs w:val="32"/>
        </w:rPr>
        <w:t>〕</w:t>
      </w:r>
      <w:r w:rsidRPr="00E119C4">
        <w:rPr>
          <w:rFonts w:ascii="Times New Roman" w:eastAsia="仿宋_GB2312" w:hAnsi="Times New Roman"/>
          <w:sz w:val="32"/>
          <w:szCs w:val="32"/>
        </w:rPr>
        <w:t>111</w:t>
      </w:r>
      <w:r>
        <w:rPr>
          <w:rFonts w:ascii="仿宋_GB2312" w:eastAsia="仿宋_GB2312" w:hint="eastAsia"/>
          <w:sz w:val="32"/>
          <w:szCs w:val="32"/>
        </w:rPr>
        <w:t>号）</w:t>
      </w:r>
    </w:p>
    <w:p w:rsidR="005C0896" w:rsidRDefault="005C0896" w:rsidP="0095661B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E119C4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E119C4"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年落实深化妇联组织建设改革实施“破难”</w:t>
      </w:r>
    </w:p>
    <w:p w:rsidR="005C0896" w:rsidRDefault="005C0896" w:rsidP="0095661B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行动主要措施任务清单</w:t>
      </w:r>
    </w:p>
    <w:p w:rsidR="005C0896" w:rsidRDefault="005C0896" w:rsidP="0095661B">
      <w:pPr>
        <w:autoSpaceDE w:val="0"/>
        <w:spacing w:line="560" w:lineRule="exact"/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C0896" w:rsidRDefault="005C0896" w:rsidP="0095661B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5C0896" w:rsidRDefault="005C0896" w:rsidP="0095661B">
      <w:pPr>
        <w:autoSpaceDE w:val="0"/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柳州市妇女联合会</w:t>
      </w:r>
    </w:p>
    <w:p w:rsidR="005C0896" w:rsidRDefault="005C0896" w:rsidP="0095661B">
      <w:pPr>
        <w:autoSpaceDE w:val="0"/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E119C4">
        <w:rPr>
          <w:rFonts w:ascii="Times New Roman" w:eastAsia="仿宋_GB2312" w:hAnsi="Times New Roman"/>
          <w:sz w:val="32"/>
          <w:szCs w:val="32"/>
        </w:rPr>
        <w:t>2020</w:t>
      </w:r>
      <w:r w:rsidRPr="00E119C4">
        <w:rPr>
          <w:rFonts w:ascii="Times New Roman" w:eastAsia="仿宋_GB2312" w:hAnsi="Times New Roman" w:hint="eastAsia"/>
          <w:sz w:val="32"/>
          <w:szCs w:val="32"/>
        </w:rPr>
        <w:t>年</w:t>
      </w:r>
      <w:r w:rsidRPr="00E119C4">
        <w:rPr>
          <w:rFonts w:ascii="Times New Roman" w:eastAsia="仿宋_GB2312" w:hAnsi="Times New Roman"/>
          <w:sz w:val="32"/>
          <w:szCs w:val="32"/>
        </w:rPr>
        <w:t>6</w:t>
      </w:r>
      <w:r w:rsidRPr="00E119C4">
        <w:rPr>
          <w:rFonts w:ascii="Times New Roman" w:eastAsia="仿宋_GB2312" w:hAnsi="Times New Roman" w:hint="eastAsia"/>
          <w:sz w:val="32"/>
          <w:szCs w:val="32"/>
        </w:rPr>
        <w:t>月</w:t>
      </w:r>
      <w:r w:rsidRPr="00E119C4"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C0896" w:rsidRDefault="005C0896" w:rsidP="0095661B">
      <w:pPr>
        <w:pStyle w:val="BodyText"/>
      </w:pPr>
    </w:p>
    <w:p w:rsidR="005C0896" w:rsidRDefault="005C0896" w:rsidP="0095661B">
      <w:pPr>
        <w:pStyle w:val="BodyText"/>
      </w:pPr>
    </w:p>
    <w:p w:rsidR="005C0896" w:rsidRDefault="005C0896" w:rsidP="0095661B">
      <w:pPr>
        <w:pStyle w:val="BodyText"/>
      </w:pPr>
    </w:p>
    <w:p w:rsidR="005C0896" w:rsidRDefault="005C0896" w:rsidP="0095661B">
      <w:pPr>
        <w:tabs>
          <w:tab w:val="left" w:pos="8364"/>
        </w:tabs>
        <w:spacing w:line="580" w:lineRule="exact"/>
        <w:ind w:firstLineChars="2100" w:firstLine="4410"/>
      </w:pPr>
    </w:p>
    <w:p w:rsidR="005C0896" w:rsidRDefault="005C0896" w:rsidP="0095661B">
      <w:pPr>
        <w:tabs>
          <w:tab w:val="left" w:pos="8364"/>
        </w:tabs>
        <w:spacing w:line="580" w:lineRule="exact"/>
        <w:ind w:firstLineChars="2100" w:firstLine="4410"/>
      </w:pPr>
    </w:p>
    <w:p w:rsidR="005C0896" w:rsidRDefault="005C0896" w:rsidP="0095661B">
      <w:pPr>
        <w:tabs>
          <w:tab w:val="left" w:pos="8364"/>
        </w:tabs>
        <w:spacing w:line="580" w:lineRule="exact"/>
        <w:ind w:firstLineChars="2100" w:firstLine="6720"/>
        <w:rPr>
          <w:rFonts w:ascii="仿宋_GB2312" w:eastAsia="仿宋_GB2312"/>
          <w:spacing w:val="-14"/>
          <w:sz w:val="32"/>
          <w:szCs w:val="32"/>
        </w:rPr>
      </w:pPr>
      <w:r w:rsidRPr="009A3932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</w:p>
    <w:p w:rsidR="005C0896" w:rsidRPr="0095661B" w:rsidRDefault="005C0896" w:rsidP="0095661B">
      <w:pPr>
        <w:pBdr>
          <w:top w:val="single" w:sz="12" w:space="1" w:color="auto"/>
          <w:bottom w:val="single" w:sz="12" w:space="1" w:color="auto"/>
        </w:pBdr>
        <w:spacing w:line="440" w:lineRule="exact"/>
        <w:ind w:firstLineChars="100" w:firstLine="28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柳州市妇女联合会办公室</w:t>
      </w:r>
      <w:r>
        <w:rPr>
          <w:rFonts w:ascii="仿宋_GB2312" w:eastAsia="仿宋_GB2312"/>
          <w:sz w:val="28"/>
          <w:szCs w:val="28"/>
        </w:rPr>
        <w:t xml:space="preserve">                   </w:t>
      </w:r>
      <w:r w:rsidRPr="0095661B">
        <w:rPr>
          <w:rFonts w:ascii="Times New Roman" w:hAnsi="Times New Roman"/>
          <w:sz w:val="28"/>
          <w:szCs w:val="28"/>
        </w:rPr>
        <w:t>2020</w:t>
      </w:r>
      <w:r w:rsidRPr="0095661B">
        <w:rPr>
          <w:rFonts w:ascii="Times New Roman" w:hAnsi="宋体" w:hint="eastAsia"/>
          <w:sz w:val="28"/>
          <w:szCs w:val="28"/>
        </w:rPr>
        <w:t>年</w:t>
      </w:r>
      <w:r w:rsidRPr="0095661B">
        <w:rPr>
          <w:rFonts w:ascii="Times New Roman" w:hAnsi="Times New Roman"/>
          <w:sz w:val="28"/>
          <w:szCs w:val="28"/>
        </w:rPr>
        <w:t>6</w:t>
      </w:r>
      <w:r w:rsidRPr="0095661B">
        <w:rPr>
          <w:rFonts w:ascii="Times New Roman" w:hAnsi="宋体" w:hint="eastAsia"/>
          <w:sz w:val="28"/>
          <w:szCs w:val="28"/>
        </w:rPr>
        <w:t>月</w:t>
      </w:r>
      <w:r w:rsidRPr="0095661B">
        <w:rPr>
          <w:rFonts w:ascii="Times New Roman" w:hAnsi="Times New Roman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5C0896" w:rsidRPr="0095661B" w:rsidSect="006F6780">
      <w:footerReference w:type="even" r:id="rId7"/>
      <w:footerReference w:type="default" r:id="rId8"/>
      <w:pgSz w:w="11906" w:h="16838" w:code="9"/>
      <w:pgMar w:top="2098" w:right="1276" w:bottom="1418" w:left="1588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96" w:rsidRDefault="005C0896" w:rsidP="00653466">
      <w:r>
        <w:separator/>
      </w:r>
    </w:p>
  </w:endnote>
  <w:endnote w:type="continuationSeparator" w:id="0">
    <w:p w:rsidR="005C0896" w:rsidRDefault="005C0896" w:rsidP="00653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长城大标宋体">
    <w:altName w:val="MS Mincho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96" w:rsidRDefault="005C0896" w:rsidP="006263F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896" w:rsidRDefault="005C0896" w:rsidP="006F678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96" w:rsidRPr="006F6780" w:rsidRDefault="005C0896" w:rsidP="006263FB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6F6780">
      <w:rPr>
        <w:rStyle w:val="PageNumber"/>
        <w:rFonts w:ascii="宋体" w:hAnsi="宋体"/>
        <w:sz w:val="28"/>
        <w:szCs w:val="28"/>
      </w:rPr>
      <w:fldChar w:fldCharType="begin"/>
    </w:r>
    <w:r w:rsidRPr="006F6780">
      <w:rPr>
        <w:rStyle w:val="PageNumber"/>
        <w:rFonts w:ascii="宋体" w:hAnsi="宋体"/>
        <w:sz w:val="28"/>
        <w:szCs w:val="28"/>
      </w:rPr>
      <w:instrText xml:space="preserve">PAGE  </w:instrText>
    </w:r>
    <w:r w:rsidRPr="006F6780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6F6780">
      <w:rPr>
        <w:rStyle w:val="PageNumber"/>
        <w:rFonts w:ascii="宋体" w:hAnsi="宋体"/>
        <w:sz w:val="28"/>
        <w:szCs w:val="28"/>
      </w:rPr>
      <w:fldChar w:fldCharType="end"/>
    </w:r>
  </w:p>
  <w:p w:rsidR="005C0896" w:rsidRDefault="005C0896" w:rsidP="006F678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96" w:rsidRDefault="005C0896" w:rsidP="00653466">
      <w:r>
        <w:separator/>
      </w:r>
    </w:p>
  </w:footnote>
  <w:footnote w:type="continuationSeparator" w:id="0">
    <w:p w:rsidR="005C0896" w:rsidRDefault="005C0896" w:rsidP="00653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C1B579"/>
    <w:multiLevelType w:val="singleLevel"/>
    <w:tmpl w:val="F3C1B579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E9D"/>
    <w:rsid w:val="000237E4"/>
    <w:rsid w:val="00085857"/>
    <w:rsid w:val="000A7B1B"/>
    <w:rsid w:val="000C183E"/>
    <w:rsid w:val="00110B35"/>
    <w:rsid w:val="001E2E73"/>
    <w:rsid w:val="001E62E0"/>
    <w:rsid w:val="00246B43"/>
    <w:rsid w:val="00287536"/>
    <w:rsid w:val="00296459"/>
    <w:rsid w:val="002A72F7"/>
    <w:rsid w:val="002B7F33"/>
    <w:rsid w:val="002D6CB0"/>
    <w:rsid w:val="002E379B"/>
    <w:rsid w:val="00383D0F"/>
    <w:rsid w:val="00404B11"/>
    <w:rsid w:val="00414D42"/>
    <w:rsid w:val="00436070"/>
    <w:rsid w:val="004769EB"/>
    <w:rsid w:val="004803F4"/>
    <w:rsid w:val="004C3E42"/>
    <w:rsid w:val="00551C8E"/>
    <w:rsid w:val="00571D6A"/>
    <w:rsid w:val="00581128"/>
    <w:rsid w:val="00592106"/>
    <w:rsid w:val="005B2C1F"/>
    <w:rsid w:val="005C0896"/>
    <w:rsid w:val="005C47F6"/>
    <w:rsid w:val="0061317D"/>
    <w:rsid w:val="006166F6"/>
    <w:rsid w:val="006263FB"/>
    <w:rsid w:val="00640521"/>
    <w:rsid w:val="00653466"/>
    <w:rsid w:val="0067045C"/>
    <w:rsid w:val="00692CEE"/>
    <w:rsid w:val="006F6780"/>
    <w:rsid w:val="007927B6"/>
    <w:rsid w:val="0082563C"/>
    <w:rsid w:val="00837F33"/>
    <w:rsid w:val="0084658B"/>
    <w:rsid w:val="008872BD"/>
    <w:rsid w:val="00890D43"/>
    <w:rsid w:val="008A5900"/>
    <w:rsid w:val="0091519C"/>
    <w:rsid w:val="00950467"/>
    <w:rsid w:val="0095617C"/>
    <w:rsid w:val="0095661B"/>
    <w:rsid w:val="00960F33"/>
    <w:rsid w:val="009615F4"/>
    <w:rsid w:val="009A3932"/>
    <w:rsid w:val="009B4BD8"/>
    <w:rsid w:val="009E4E9D"/>
    <w:rsid w:val="00A1743D"/>
    <w:rsid w:val="00A226F2"/>
    <w:rsid w:val="00A34645"/>
    <w:rsid w:val="00AF0073"/>
    <w:rsid w:val="00B01CB6"/>
    <w:rsid w:val="00B11BDE"/>
    <w:rsid w:val="00C044AF"/>
    <w:rsid w:val="00C713EE"/>
    <w:rsid w:val="00C93B36"/>
    <w:rsid w:val="00C97EF4"/>
    <w:rsid w:val="00D21697"/>
    <w:rsid w:val="00D30D3B"/>
    <w:rsid w:val="00D92E0C"/>
    <w:rsid w:val="00DD5116"/>
    <w:rsid w:val="00E119C4"/>
    <w:rsid w:val="00E536F9"/>
    <w:rsid w:val="00EF488D"/>
    <w:rsid w:val="180B2018"/>
    <w:rsid w:val="1CD12DDB"/>
    <w:rsid w:val="32AC08CF"/>
    <w:rsid w:val="462D14FC"/>
    <w:rsid w:val="47CA3A4B"/>
    <w:rsid w:val="56063AA5"/>
    <w:rsid w:val="5E573D6A"/>
    <w:rsid w:val="6C0F765E"/>
    <w:rsid w:val="724D73F3"/>
    <w:rsid w:val="7DD9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65346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534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44AF"/>
    <w:rPr>
      <w:rFonts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rsid w:val="00653466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3466"/>
    <w:rPr>
      <w:rFonts w:ascii="Calibri" w:eastAsia="宋体" w:hAnsi="Calibri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rsid w:val="00653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466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53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3466"/>
    <w:rPr>
      <w:rFonts w:ascii="Calibri" w:eastAsia="宋体" w:hAnsi="Calibri" w:cs="Times New Roman"/>
      <w:sz w:val="18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653466"/>
    <w:pPr>
      <w:spacing w:before="100" w:beforeAutospacing="1" w:after="100" w:afterAutospacing="1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653466"/>
  </w:style>
  <w:style w:type="character" w:customStyle="1" w:styleId="15">
    <w:name w:val="15"/>
    <w:basedOn w:val="DefaultParagraphFont"/>
    <w:uiPriority w:val="99"/>
    <w:rsid w:val="00653466"/>
    <w:rPr>
      <w:rFonts w:ascii="Calibri" w:hAnsi="Calibri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F6780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95661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2C2C9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177</Words>
  <Characters>1012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关于落实全国妇联《深化妇联组织建设改革</dc:title>
  <dc:subject/>
  <dc:creator>freeuser</dc:creator>
  <cp:keywords/>
  <dc:description/>
  <cp:lastModifiedBy>User</cp:lastModifiedBy>
  <cp:revision>2</cp:revision>
  <cp:lastPrinted>2020-06-28T09:12:00Z</cp:lastPrinted>
  <dcterms:created xsi:type="dcterms:W3CDTF">2020-06-30T08:04:00Z</dcterms:created>
  <dcterms:modified xsi:type="dcterms:W3CDTF">2020-06-30T08:04:00Z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