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tbl>
      <w:tblPr>
        <w:tblStyle w:val="4"/>
        <w:tblW w:w="22155" w:type="dxa"/>
        <w:tblInd w:w="281" w:type="dxa"/>
        <w:tblLayout w:type="fixed"/>
        <w:tblCellMar>
          <w:top w:w="0" w:type="dxa"/>
          <w:left w:w="0" w:type="dxa"/>
          <w:bottom w:w="0" w:type="dxa"/>
          <w:right w:w="0" w:type="dxa"/>
        </w:tblCellMar>
      </w:tblPr>
      <w:tblGrid>
        <w:gridCol w:w="573"/>
        <w:gridCol w:w="533"/>
        <w:gridCol w:w="3106"/>
        <w:gridCol w:w="800"/>
        <w:gridCol w:w="960"/>
        <w:gridCol w:w="960"/>
        <w:gridCol w:w="973"/>
        <w:gridCol w:w="960"/>
        <w:gridCol w:w="1000"/>
        <w:gridCol w:w="986"/>
        <w:gridCol w:w="1000"/>
        <w:gridCol w:w="1013"/>
        <w:gridCol w:w="946"/>
        <w:gridCol w:w="960"/>
        <w:gridCol w:w="946"/>
        <w:gridCol w:w="1267"/>
        <w:gridCol w:w="1047"/>
        <w:gridCol w:w="1275"/>
        <w:gridCol w:w="975"/>
        <w:gridCol w:w="1020"/>
        <w:gridCol w:w="855"/>
      </w:tblGrid>
      <w:tr>
        <w:tblPrEx>
          <w:tblCellMar>
            <w:top w:w="0" w:type="dxa"/>
            <w:left w:w="0" w:type="dxa"/>
            <w:bottom w:w="0" w:type="dxa"/>
            <w:right w:w="0" w:type="dxa"/>
          </w:tblCellMar>
        </w:tblPrEx>
        <w:trPr>
          <w:trHeight w:val="465" w:hRule="atLeast"/>
        </w:trPr>
        <w:tc>
          <w:tcPr>
            <w:tcW w:w="22155" w:type="dxa"/>
            <w:gridSpan w:val="21"/>
            <w:tcBorders>
              <w:top w:val="nil"/>
              <w:left w:val="nil"/>
              <w:bottom w:val="single" w:color="000000" w:sz="8" w:space="0"/>
              <w:right w:val="nil"/>
            </w:tcBorders>
            <w:noWrap/>
            <w:tcMar>
              <w:top w:w="15" w:type="dxa"/>
              <w:left w:w="15" w:type="dxa"/>
              <w:right w:w="15" w:type="dxa"/>
            </w:tcMar>
            <w:vAlign w:val="center"/>
          </w:tcPr>
          <w:p>
            <w:pPr>
              <w:widowControl/>
              <w:jc w:val="center"/>
              <w:textAlignment w:val="center"/>
              <w:rPr>
                <w:rFonts w:ascii="?????_GBK" w:hAnsi="?????_GBK" w:cs="?????_GBK"/>
                <w:b/>
                <w:color w:val="000000"/>
                <w:sz w:val="36"/>
                <w:szCs w:val="36"/>
              </w:rPr>
            </w:pPr>
            <w:r>
              <w:rPr>
                <w:rFonts w:hint="eastAsia" w:ascii="宋体" w:hAnsi="宋体" w:cs="宋体"/>
                <w:b/>
                <w:color w:val="000000"/>
                <w:kern w:val="0"/>
                <w:sz w:val="36"/>
                <w:szCs w:val="36"/>
              </w:rPr>
              <w:t>《中国妇女发展纲要（</w:t>
            </w:r>
            <w:r>
              <w:rPr>
                <w:rFonts w:ascii="?????_GBK" w:hAnsi="?????_GBK" w:cs="?????_GBK"/>
                <w:b/>
                <w:color w:val="000000"/>
                <w:kern w:val="0"/>
                <w:sz w:val="36"/>
                <w:szCs w:val="36"/>
              </w:rPr>
              <w:t>2011—2020</w:t>
            </w:r>
            <w:r>
              <w:rPr>
                <w:rFonts w:hint="eastAsia" w:ascii="宋体" w:hAnsi="宋体" w:cs="宋体"/>
                <w:b/>
                <w:color w:val="000000"/>
                <w:kern w:val="0"/>
                <w:sz w:val="36"/>
                <w:szCs w:val="36"/>
              </w:rPr>
              <w:t>年）》《广西妇女发展规划（</w:t>
            </w:r>
            <w:r>
              <w:rPr>
                <w:rFonts w:ascii="?????_GBK" w:hAnsi="?????_GBK" w:cs="?????_GBK"/>
                <w:b/>
                <w:color w:val="000000"/>
                <w:kern w:val="0"/>
                <w:sz w:val="36"/>
                <w:szCs w:val="36"/>
              </w:rPr>
              <w:t>2011—2020</w:t>
            </w:r>
            <w:r>
              <w:rPr>
                <w:rFonts w:hint="eastAsia" w:ascii="宋体" w:hAnsi="宋体" w:cs="宋体"/>
                <w:b/>
                <w:color w:val="000000"/>
                <w:kern w:val="0"/>
                <w:sz w:val="36"/>
                <w:szCs w:val="36"/>
              </w:rPr>
              <w:t>年）》主要指标体系实施情况监测统计表</w:t>
            </w:r>
          </w:p>
        </w:tc>
      </w:tr>
      <w:tr>
        <w:tblPrEx>
          <w:tblCellMar>
            <w:top w:w="0" w:type="dxa"/>
            <w:left w:w="0" w:type="dxa"/>
            <w:bottom w:w="0" w:type="dxa"/>
            <w:right w:w="0" w:type="dxa"/>
          </w:tblCellMar>
        </w:tblPrEx>
        <w:trPr>
          <w:trHeight w:val="285" w:hRule="atLeast"/>
        </w:trPr>
        <w:tc>
          <w:tcPr>
            <w:tcW w:w="57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领域</w:t>
            </w: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序号</w:t>
            </w:r>
          </w:p>
        </w:tc>
        <w:tc>
          <w:tcPr>
            <w:tcW w:w="3106"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主要统计指标</w:t>
            </w:r>
          </w:p>
        </w:tc>
        <w:tc>
          <w:tcPr>
            <w:tcW w:w="80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单位</w:t>
            </w:r>
          </w:p>
        </w:tc>
        <w:tc>
          <w:tcPr>
            <w:tcW w:w="10704" w:type="dxa"/>
            <w:gridSpan w:val="11"/>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数</w:t>
            </w:r>
            <w:r>
              <w:rPr>
                <w:rFonts w:ascii="????_GBK" w:hAnsi="????_GBK" w:cs="????_GBK"/>
                <w:color w:val="000000"/>
                <w:kern w:val="0"/>
                <w:sz w:val="20"/>
                <w:szCs w:val="20"/>
              </w:rPr>
              <w:t xml:space="preserve">                  </w:t>
            </w:r>
            <w:r>
              <w:rPr>
                <w:rFonts w:hint="eastAsia" w:ascii="宋体" w:hAnsi="宋体" w:cs="宋体"/>
                <w:color w:val="000000"/>
                <w:kern w:val="0"/>
                <w:sz w:val="20"/>
                <w:szCs w:val="20"/>
              </w:rPr>
              <w:t>据</w:t>
            </w:r>
          </w:p>
        </w:tc>
        <w:tc>
          <w:tcPr>
            <w:tcW w:w="2314"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自治区规划</w:t>
            </w:r>
          </w:p>
        </w:tc>
        <w:tc>
          <w:tcPr>
            <w:tcW w:w="225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国家纲要</w:t>
            </w: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数据来源</w:t>
            </w:r>
          </w:p>
        </w:tc>
        <w:tc>
          <w:tcPr>
            <w:tcW w:w="85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49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3106"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80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2010</w:t>
            </w:r>
            <w:r>
              <w:rPr>
                <w:rFonts w:hint="eastAsia" w:ascii="宋体" w:hAnsi="宋体" w:cs="宋体"/>
                <w:color w:val="000000"/>
                <w:kern w:val="0"/>
                <w:sz w:val="20"/>
                <w:szCs w:val="20"/>
              </w:rPr>
              <w:t>年</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2011</w:t>
            </w:r>
            <w:r>
              <w:rPr>
                <w:rFonts w:hint="eastAsia" w:ascii="宋体" w:hAnsi="宋体" w:cs="宋体"/>
                <w:color w:val="000000"/>
                <w:kern w:val="0"/>
                <w:sz w:val="20"/>
                <w:szCs w:val="20"/>
              </w:rPr>
              <w:t>年</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2012</w:t>
            </w:r>
            <w:r>
              <w:rPr>
                <w:rFonts w:hint="eastAsia" w:ascii="宋体" w:hAnsi="宋体" w:cs="宋体"/>
                <w:color w:val="000000"/>
                <w:kern w:val="0"/>
                <w:sz w:val="20"/>
                <w:szCs w:val="20"/>
              </w:rPr>
              <w:t>年</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2013</w:t>
            </w:r>
            <w:r>
              <w:rPr>
                <w:rFonts w:hint="eastAsia" w:ascii="宋体" w:hAnsi="宋体" w:cs="宋体"/>
                <w:color w:val="000000"/>
                <w:kern w:val="0"/>
                <w:sz w:val="20"/>
                <w:szCs w:val="20"/>
              </w:rPr>
              <w:t>年</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2014</w:t>
            </w:r>
            <w:r>
              <w:rPr>
                <w:rFonts w:hint="eastAsia" w:ascii="宋体" w:hAnsi="宋体" w:cs="宋体"/>
                <w:color w:val="000000"/>
                <w:kern w:val="0"/>
                <w:sz w:val="20"/>
                <w:szCs w:val="20"/>
              </w:rPr>
              <w:t>年</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2015</w:t>
            </w:r>
            <w:r>
              <w:rPr>
                <w:rFonts w:hint="eastAsia" w:ascii="宋体" w:hAnsi="宋体" w:cs="宋体"/>
                <w:color w:val="000000"/>
                <w:kern w:val="0"/>
                <w:sz w:val="20"/>
                <w:szCs w:val="20"/>
              </w:rPr>
              <w:t>年</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2016</w:t>
            </w:r>
            <w:r>
              <w:rPr>
                <w:rFonts w:hint="eastAsia" w:ascii="宋体" w:hAnsi="宋体" w:cs="宋体"/>
                <w:color w:val="000000"/>
                <w:kern w:val="0"/>
                <w:sz w:val="20"/>
                <w:szCs w:val="20"/>
              </w:rPr>
              <w:t>年</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2017</w:t>
            </w:r>
            <w:r>
              <w:rPr>
                <w:rFonts w:hint="eastAsia" w:ascii="宋体" w:hAnsi="宋体" w:cs="宋体"/>
                <w:color w:val="000000"/>
                <w:kern w:val="0"/>
                <w:sz w:val="20"/>
                <w:szCs w:val="20"/>
              </w:rPr>
              <w:t>年</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2018</w:t>
            </w:r>
            <w:r>
              <w:rPr>
                <w:rFonts w:hint="eastAsia" w:ascii="宋体" w:hAnsi="宋体" w:cs="宋体"/>
                <w:color w:val="000000"/>
                <w:kern w:val="0"/>
                <w:sz w:val="20"/>
                <w:szCs w:val="20"/>
              </w:rPr>
              <w:t>年</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2019</w:t>
            </w:r>
            <w:r>
              <w:rPr>
                <w:rFonts w:hint="eastAsia" w:ascii="宋体" w:hAnsi="宋体" w:cs="宋体"/>
                <w:color w:val="000000"/>
                <w:kern w:val="0"/>
                <w:sz w:val="20"/>
                <w:szCs w:val="20"/>
              </w:rPr>
              <w:t>年</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2020</w:t>
            </w:r>
            <w:r>
              <w:rPr>
                <w:rFonts w:hint="eastAsia" w:ascii="宋体" w:hAnsi="宋体" w:cs="宋体"/>
                <w:color w:val="000000"/>
                <w:kern w:val="0"/>
                <w:sz w:val="20"/>
                <w:szCs w:val="20"/>
              </w:rPr>
              <w:t>年</w:t>
            </w: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2020</w:t>
            </w:r>
            <w:r>
              <w:rPr>
                <w:rFonts w:hint="eastAsia" w:ascii="宋体" w:hAnsi="宋体" w:cs="宋体"/>
                <w:color w:val="000000"/>
                <w:kern w:val="0"/>
                <w:sz w:val="20"/>
                <w:szCs w:val="20"/>
              </w:rPr>
              <w:t>年目标</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达标判断</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2020</w:t>
            </w:r>
            <w:r>
              <w:rPr>
                <w:rFonts w:hint="eastAsia" w:ascii="宋体" w:hAnsi="宋体" w:cs="宋体"/>
                <w:color w:val="000000"/>
                <w:kern w:val="0"/>
                <w:sz w:val="20"/>
                <w:szCs w:val="20"/>
              </w:rPr>
              <w:t>年目标</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达标判断</w:t>
            </w: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r>
      <w:tr>
        <w:tblPrEx>
          <w:tblCellMar>
            <w:top w:w="0" w:type="dxa"/>
            <w:left w:w="0" w:type="dxa"/>
            <w:bottom w:w="0" w:type="dxa"/>
            <w:right w:w="0" w:type="dxa"/>
          </w:tblCellMar>
        </w:tblPrEx>
        <w:trPr>
          <w:trHeight w:val="651" w:hRule="atLeast"/>
        </w:trPr>
        <w:tc>
          <w:tcPr>
            <w:tcW w:w="57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妇女与健康</w:t>
            </w: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★妇女人均预期寿命（仅普查年份有）</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岁</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78.8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普查数据暂未公布</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仅普查年份有数据</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延长</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延长</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统计局</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53"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★孕产妇死亡率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1/10</w:t>
            </w:r>
            <w:r>
              <w:rPr>
                <w:rFonts w:hint="eastAsia" w:ascii="宋体" w:hAnsi="宋体" w:cs="宋体"/>
                <w:color w:val="000000"/>
                <w:kern w:val="0"/>
                <w:sz w:val="20"/>
                <w:szCs w:val="20"/>
              </w:rPr>
              <w:t>万</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26.74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25.85</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15.54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15.09</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15.21</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19.94</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8.28</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25.49</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10.67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20/10</w:t>
            </w:r>
            <w:r>
              <w:rPr>
                <w:rFonts w:hint="eastAsia" w:ascii="宋体" w:hAnsi="宋体" w:cs="宋体"/>
                <w:color w:val="000000"/>
                <w:kern w:val="0"/>
                <w:sz w:val="20"/>
                <w:szCs w:val="20"/>
              </w:rPr>
              <w:t>万以下</w:t>
            </w: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20/10</w:t>
            </w:r>
            <w:r>
              <w:rPr>
                <w:rFonts w:hint="eastAsia" w:ascii="宋体" w:hAnsi="宋体" w:cs="宋体"/>
                <w:color w:val="000000"/>
                <w:kern w:val="0"/>
                <w:sz w:val="20"/>
                <w:szCs w:val="20"/>
              </w:rPr>
              <w:t>万以下</w:t>
            </w:r>
          </w:p>
        </w:tc>
        <w:tc>
          <w:tcPr>
            <w:tcW w:w="9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卫健委</w:t>
            </w:r>
          </w:p>
        </w:tc>
        <w:tc>
          <w:tcPr>
            <w:tcW w:w="85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447"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★其中：城市</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1/10</w:t>
            </w:r>
            <w:r>
              <w:rPr>
                <w:rFonts w:hint="eastAsia" w:ascii="宋体" w:hAnsi="宋体" w:cs="宋体"/>
                <w:color w:val="000000"/>
                <w:kern w:val="0"/>
                <w:sz w:val="20"/>
                <w:szCs w:val="20"/>
              </w:rPr>
              <w:t>万</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41.48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11.57</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4.46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5.17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15.28</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14.65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10.64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17.44</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381"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★农村</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1/10</w:t>
            </w:r>
            <w:r>
              <w:rPr>
                <w:rFonts w:hint="eastAsia" w:ascii="宋体" w:hAnsi="宋体" w:cs="宋体"/>
                <w:color w:val="000000"/>
                <w:kern w:val="0"/>
                <w:sz w:val="20"/>
                <w:szCs w:val="20"/>
              </w:rPr>
              <w:t>万</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18.9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33.33</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22.53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20.78</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15.16</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32.07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29.91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8.81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7.68</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471"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孕产妇系统管理率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73.88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80.76</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84.62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96.21</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96.66</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98.39 </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92.73 </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85.06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94.81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94.65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85</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444"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孕产妇住院分娩率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98.63</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99.56</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99.89</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99.95 </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99.96 </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99.98</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99.98</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w:t>
            </w: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396"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其中：城市</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99.85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99.86</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99.98</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99.99</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99.99 </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99.99</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99.99</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411"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农村</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97.02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97.98</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98.89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99.32</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99.83</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99.93 </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w:t>
            </w: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420"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★妇女常见病筛查率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15.56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13.59</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11.03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13.72</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14.16</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59.19 </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68.99 </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58.27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88.46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96.72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80%</w:t>
            </w:r>
            <w:r>
              <w:rPr>
                <w:rFonts w:hint="eastAsia" w:ascii="宋体" w:hAnsi="宋体" w:cs="宋体"/>
                <w:color w:val="000000"/>
                <w:kern w:val="0"/>
                <w:sz w:val="20"/>
                <w:szCs w:val="20"/>
              </w:rPr>
              <w:t>以上</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396"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★宫颈癌死亡率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1/10</w:t>
            </w:r>
            <w:r>
              <w:rPr>
                <w:rFonts w:hint="eastAsia" w:ascii="宋体" w:hAnsi="宋体" w:cs="宋体"/>
                <w:color w:val="000000"/>
                <w:kern w:val="0"/>
                <w:sz w:val="20"/>
                <w:szCs w:val="20"/>
              </w:rPr>
              <w:t>万</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3.73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4.81</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6.62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0.97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2.77</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2.94 </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2.34 </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3.55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降低</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降低</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50"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★乳腺癌死亡率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1/10</w:t>
            </w:r>
            <w:r>
              <w:rPr>
                <w:rFonts w:hint="eastAsia" w:ascii="宋体" w:hAnsi="宋体" w:cs="宋体"/>
                <w:color w:val="000000"/>
                <w:kern w:val="0"/>
                <w:sz w:val="20"/>
                <w:szCs w:val="20"/>
              </w:rPr>
              <w:t>万</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11.56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10.03</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12.85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1.88</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3.79</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6.28 </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5.02 </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8.43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10.82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10.12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降低</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降低</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3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★孕产妇艾滋病病毒抗体阳性率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0.21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0.22</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0.17</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0.17 </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0.15 </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控制</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控制</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864"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感染艾滋病的孕产妇及所生儿童采取预防母婴传播干预措施比例（感染产妇用药率）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94.34</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98.88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90</w:t>
            </w: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73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感染艾滋病的孕产妇及所生儿童采取预防母婴传播干预措施比例（感染产妇所娩儿童用药率）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90</w:t>
            </w: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543"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孕产妇艾滋病检测率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96.42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98.31</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99.32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99.46</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99.95</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99.92 </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99.84 </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99.99</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90</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516"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孕产妇梅毒检测率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96.42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98.31</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99.32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99.46</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99.95</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99.72 </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99.84 </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96.16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99.99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90</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498" w:hRule="atLeast"/>
        </w:trPr>
        <w:tc>
          <w:tcPr>
            <w:tcW w:w="57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 xml:space="preserve">       </w:t>
            </w:r>
            <w:r>
              <w:rPr>
                <w:rFonts w:hint="eastAsia" w:ascii="宋体" w:hAnsi="宋体" w:cs="宋体"/>
                <w:color w:val="000000"/>
                <w:kern w:val="0"/>
                <w:sz w:val="20"/>
                <w:szCs w:val="20"/>
              </w:rPr>
              <w:t>妇女与健康</w:t>
            </w: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★妇女梅毒年报告发病率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1/10</w:t>
            </w:r>
            <w:r>
              <w:rPr>
                <w:rFonts w:hint="eastAsia" w:ascii="宋体" w:hAnsi="宋体" w:cs="宋体"/>
                <w:color w:val="000000"/>
                <w:kern w:val="0"/>
                <w:sz w:val="20"/>
                <w:szCs w:val="20"/>
              </w:rPr>
              <w:t>万</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108.53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113.31</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70.53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17.74</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14.41</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11.44 </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12.76 </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10.96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16.68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26.43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控制</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控制</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卫健委</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1209"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13</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感染梅毒的孕产妇及所生儿童采取预防母婴传播干预措施比例（梅毒感染孕产妇用药率）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93.51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96.56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90</w:t>
            </w: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1068"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感染梅毒的孕产妇及所生儿童采取预防母婴传播干预措施比例（梅毒感染孕产妇所生儿童预防性用药率）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94.85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97.35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99.61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90</w:t>
            </w: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571"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14</w:t>
            </w:r>
          </w:p>
        </w:tc>
        <w:tc>
          <w:tcPr>
            <w:tcW w:w="3106"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★孕产妇中、重度贫血患病率</w:t>
            </w:r>
          </w:p>
        </w:tc>
        <w:tc>
          <w:tcPr>
            <w:tcW w:w="800"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1.6</w:t>
            </w:r>
          </w:p>
        </w:tc>
        <w:tc>
          <w:tcPr>
            <w:tcW w:w="960"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1.65</w:t>
            </w:r>
          </w:p>
        </w:tc>
        <w:tc>
          <w:tcPr>
            <w:tcW w:w="973"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1.92</w:t>
            </w:r>
          </w:p>
        </w:tc>
        <w:tc>
          <w:tcPr>
            <w:tcW w:w="960"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1.37</w:t>
            </w:r>
          </w:p>
        </w:tc>
        <w:tc>
          <w:tcPr>
            <w:tcW w:w="1000"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0.79</w:t>
            </w:r>
          </w:p>
        </w:tc>
        <w:tc>
          <w:tcPr>
            <w:tcW w:w="986"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1.02 </w:t>
            </w:r>
          </w:p>
        </w:tc>
        <w:tc>
          <w:tcPr>
            <w:tcW w:w="1000"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1.15 </w:t>
            </w:r>
          </w:p>
        </w:tc>
        <w:tc>
          <w:tcPr>
            <w:tcW w:w="1013"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1.37</w:t>
            </w:r>
          </w:p>
        </w:tc>
        <w:tc>
          <w:tcPr>
            <w:tcW w:w="946"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1.25</w:t>
            </w:r>
          </w:p>
        </w:tc>
        <w:tc>
          <w:tcPr>
            <w:tcW w:w="960"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1.29</w:t>
            </w:r>
          </w:p>
        </w:tc>
        <w:tc>
          <w:tcPr>
            <w:tcW w:w="946"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降低</w:t>
            </w:r>
          </w:p>
        </w:tc>
        <w:tc>
          <w:tcPr>
            <w:tcW w:w="1047"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降低</w:t>
            </w:r>
          </w:p>
        </w:tc>
        <w:tc>
          <w:tcPr>
            <w:tcW w:w="975"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313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15</w:t>
            </w:r>
          </w:p>
        </w:tc>
        <w:tc>
          <w:tcPr>
            <w:tcW w:w="3106"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★已婚育龄妇女避孕率</w:t>
            </w:r>
          </w:p>
        </w:tc>
        <w:tc>
          <w:tcPr>
            <w:tcW w:w="80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88.29</w:t>
            </w:r>
          </w:p>
        </w:tc>
        <w:tc>
          <w:tcPr>
            <w:tcW w:w="96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87.84</w:t>
            </w:r>
          </w:p>
        </w:tc>
        <w:tc>
          <w:tcPr>
            <w:tcW w:w="973"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87.95</w:t>
            </w:r>
          </w:p>
        </w:tc>
        <w:tc>
          <w:tcPr>
            <w:tcW w:w="96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86.08</w:t>
            </w:r>
          </w:p>
        </w:tc>
        <w:tc>
          <w:tcPr>
            <w:tcW w:w="100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84.94</w:t>
            </w:r>
          </w:p>
        </w:tc>
        <w:tc>
          <w:tcPr>
            <w:tcW w:w="986"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83.80 </w:t>
            </w:r>
          </w:p>
        </w:tc>
        <w:tc>
          <w:tcPr>
            <w:tcW w:w="100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79.29 </w:t>
            </w:r>
          </w:p>
        </w:tc>
        <w:tc>
          <w:tcPr>
            <w:tcW w:w="1013"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77.14</w:t>
            </w:r>
          </w:p>
        </w:tc>
        <w:tc>
          <w:tcPr>
            <w:tcW w:w="946"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75.21</w:t>
            </w:r>
          </w:p>
        </w:tc>
        <w:tc>
          <w:tcPr>
            <w:tcW w:w="96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无数据</w:t>
            </w:r>
            <w:r>
              <w:rPr>
                <w:rFonts w:ascii="????_GBK" w:hAnsi="????_GBK" w:cs="????_GBK"/>
                <w:color w:val="000000"/>
                <w:kern w:val="0"/>
                <w:sz w:val="20"/>
                <w:szCs w:val="20"/>
              </w:rPr>
              <w:t>2014</w:t>
            </w:r>
            <w:r>
              <w:rPr>
                <w:rFonts w:hint="eastAsia" w:ascii="宋体" w:hAnsi="宋体" w:cs="宋体"/>
                <w:color w:val="000000"/>
                <w:kern w:val="0"/>
                <w:sz w:val="20"/>
                <w:szCs w:val="20"/>
              </w:rPr>
              <w:t>年卫生和计生合并后，自治区已停止收集婚育龄妇女避孕相关报表，我委于</w:t>
            </w:r>
            <w:r>
              <w:rPr>
                <w:rFonts w:ascii="????_GBK" w:hAnsi="????_GBK" w:cs="????_GBK"/>
                <w:color w:val="000000"/>
                <w:kern w:val="0"/>
                <w:sz w:val="20"/>
                <w:szCs w:val="20"/>
              </w:rPr>
              <w:t>2019</w:t>
            </w:r>
            <w:r>
              <w:rPr>
                <w:rFonts w:hint="eastAsia" w:ascii="宋体" w:hAnsi="宋体" w:cs="宋体"/>
                <w:color w:val="000000"/>
                <w:kern w:val="0"/>
                <w:sz w:val="20"/>
                <w:szCs w:val="20"/>
              </w:rPr>
              <w:t>年也不再收集该报表</w:t>
            </w:r>
          </w:p>
        </w:tc>
        <w:tc>
          <w:tcPr>
            <w:tcW w:w="946"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减小非意愿妊娠，降低人工流产率</w:t>
            </w:r>
          </w:p>
        </w:tc>
        <w:tc>
          <w:tcPr>
            <w:tcW w:w="1047"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减小非意愿妊娠，降低人工流产率</w:t>
            </w:r>
          </w:p>
        </w:tc>
        <w:tc>
          <w:tcPr>
            <w:tcW w:w="975"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390"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16</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★妇女经常参加锻炼的人数比例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13.0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39.40</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40.00 </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40.50 </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体育局</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375" w:hRule="atLeast"/>
        </w:trPr>
        <w:tc>
          <w:tcPr>
            <w:tcW w:w="57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妇女与教育</w:t>
            </w: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17</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★在园儿童中女童所占比例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43.85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44.56</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45.79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46.18</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46.7</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46.29</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45.98</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46.55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46.57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均衡</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均衡</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教育局</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37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18</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★小学初中在校生中女生所占比例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44.26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46.12</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47.27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47.83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47.92</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47.71</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47.69</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47.73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47.65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47.51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均衡</w:t>
            </w: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均衡</w:t>
            </w:r>
          </w:p>
        </w:tc>
        <w:tc>
          <w:tcPr>
            <w:tcW w:w="9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300"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其中：小学</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44.67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45.89</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46.92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47.53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47.59</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46.51</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47.43</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47.45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47.44</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28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初中</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43.85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46.35</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47.62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48.14</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48.71</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48.14</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48.31</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48.35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47.97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47.67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37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19</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★普通高中在校生中女生所占比例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54.96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55.86</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56.02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56.63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57.09</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56.64</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56.88</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56.43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56.18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55.8</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均衡</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均衡</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88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20</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★高等教育毛入学率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教育厅统计，教育局无数据</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教育厅统计，教育局无数据</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40</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无数据</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40</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73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21</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★普通高校在校生中女性比例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教育厅统计，教育局无数据</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教育厅统计，教育局无数据</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均衡</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无数据</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均衡</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9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22</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★中等职业学校在校生中女生所占比例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33.75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34.72</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35.89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36.78</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36.78</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37.03</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33.01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34.66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35.61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均衡</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均衡</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9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23</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由各级各类职业教育和培训机构举办的职业技能培训中女性所占比例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42</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45.2</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43.3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48.2</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45.20 </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46.60 </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46.22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均衡</w:t>
            </w: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均衡</w:t>
            </w:r>
          </w:p>
        </w:tc>
        <w:tc>
          <w:tcPr>
            <w:tcW w:w="9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人力资源社会保障局</w:t>
            </w:r>
          </w:p>
        </w:tc>
        <w:tc>
          <w:tcPr>
            <w:tcW w:w="85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73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★其中：由就业培训中心和民办职业培训机构举办的职业技能培训中女性所占的比例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41</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44.6</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57.1</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47.50 </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47.90 </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36.96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73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24</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主要劳动年龄人口中女性平均受教育年限（仅普查年份有）</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年</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普查数据暂未公布</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无数据，仅普查年份统计</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10.7</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无数据</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11.2</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统计局</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90"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25</w:t>
            </w:r>
          </w:p>
        </w:tc>
        <w:tc>
          <w:tcPr>
            <w:tcW w:w="3106"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★女性青壮年文盲率</w:t>
            </w:r>
          </w:p>
        </w:tc>
        <w:tc>
          <w:tcPr>
            <w:tcW w:w="80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1.01</w:t>
            </w:r>
          </w:p>
        </w:tc>
        <w:tc>
          <w:tcPr>
            <w:tcW w:w="96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0.76</w:t>
            </w:r>
          </w:p>
        </w:tc>
        <w:tc>
          <w:tcPr>
            <w:tcW w:w="973"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0.66</w:t>
            </w:r>
          </w:p>
        </w:tc>
        <w:tc>
          <w:tcPr>
            <w:tcW w:w="96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0.65</w:t>
            </w:r>
          </w:p>
        </w:tc>
        <w:tc>
          <w:tcPr>
            <w:tcW w:w="100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0.64</w:t>
            </w:r>
          </w:p>
        </w:tc>
        <w:tc>
          <w:tcPr>
            <w:tcW w:w="986"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普查数据暂未公布</w:t>
            </w:r>
          </w:p>
        </w:tc>
        <w:tc>
          <w:tcPr>
            <w:tcW w:w="96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无数据，仅普查年份统计</w:t>
            </w:r>
          </w:p>
        </w:tc>
        <w:tc>
          <w:tcPr>
            <w:tcW w:w="946"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w:t>
            </w:r>
          </w:p>
        </w:tc>
        <w:tc>
          <w:tcPr>
            <w:tcW w:w="1047"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无数据</w:t>
            </w:r>
          </w:p>
        </w:tc>
        <w:tc>
          <w:tcPr>
            <w:tcW w:w="1275"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w:t>
            </w:r>
          </w:p>
        </w:tc>
        <w:tc>
          <w:tcPr>
            <w:tcW w:w="975"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1720" w:hRule="atLeast"/>
        </w:trPr>
        <w:tc>
          <w:tcPr>
            <w:tcW w:w="57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妇女与经济</w:t>
            </w:r>
          </w:p>
        </w:tc>
        <w:tc>
          <w:tcPr>
            <w:tcW w:w="533"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26</w:t>
            </w:r>
          </w:p>
        </w:tc>
        <w:tc>
          <w:tcPr>
            <w:tcW w:w="3106"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★妇女就业人员占全部就业人员的比例</w:t>
            </w:r>
          </w:p>
        </w:tc>
        <w:tc>
          <w:tcPr>
            <w:tcW w:w="80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46.68</w:t>
            </w:r>
          </w:p>
        </w:tc>
        <w:tc>
          <w:tcPr>
            <w:tcW w:w="96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46.7</w:t>
            </w:r>
          </w:p>
        </w:tc>
        <w:tc>
          <w:tcPr>
            <w:tcW w:w="973"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47.59</w:t>
            </w:r>
          </w:p>
        </w:tc>
        <w:tc>
          <w:tcPr>
            <w:tcW w:w="96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45.4</w:t>
            </w:r>
          </w:p>
        </w:tc>
        <w:tc>
          <w:tcPr>
            <w:tcW w:w="100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45.87</w:t>
            </w:r>
            <w:bookmarkStart w:id="0" w:name="_GoBack"/>
            <w:bookmarkEnd w:id="0"/>
          </w:p>
        </w:tc>
        <w:tc>
          <w:tcPr>
            <w:tcW w:w="986"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普查数据暂未公布</w:t>
            </w:r>
          </w:p>
        </w:tc>
        <w:tc>
          <w:tcPr>
            <w:tcW w:w="96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此指标为全社会数据，而劳资科只有非私单位，占极小部分</w:t>
            </w:r>
          </w:p>
        </w:tc>
        <w:tc>
          <w:tcPr>
            <w:tcW w:w="946"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≥40</w:t>
            </w:r>
          </w:p>
        </w:tc>
        <w:tc>
          <w:tcPr>
            <w:tcW w:w="1047"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无数据</w:t>
            </w:r>
          </w:p>
        </w:tc>
        <w:tc>
          <w:tcPr>
            <w:tcW w:w="1275"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≥40</w:t>
            </w:r>
          </w:p>
        </w:tc>
        <w:tc>
          <w:tcPr>
            <w:tcW w:w="975"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restart"/>
            <w:tcBorders>
              <w:top w:val="single" w:color="000000" w:sz="4" w:space="0"/>
              <w:left w:val="single" w:color="000000" w:sz="8" w:space="0"/>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统计局</w:t>
            </w:r>
          </w:p>
        </w:tc>
        <w:tc>
          <w:tcPr>
            <w:tcW w:w="855"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169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27</w:t>
            </w:r>
          </w:p>
        </w:tc>
        <w:tc>
          <w:tcPr>
            <w:tcW w:w="3106"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★城镇单位女性就业人员</w:t>
            </w:r>
          </w:p>
        </w:tc>
        <w:tc>
          <w:tcPr>
            <w:tcW w:w="800"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万人</w:t>
            </w:r>
          </w:p>
        </w:tc>
        <w:tc>
          <w:tcPr>
            <w:tcW w:w="960"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13.09</w:t>
            </w:r>
          </w:p>
        </w:tc>
        <w:tc>
          <w:tcPr>
            <w:tcW w:w="960"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15.4</w:t>
            </w:r>
          </w:p>
        </w:tc>
        <w:tc>
          <w:tcPr>
            <w:tcW w:w="973"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18.62</w:t>
            </w:r>
          </w:p>
        </w:tc>
        <w:tc>
          <w:tcPr>
            <w:tcW w:w="960"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16.94</w:t>
            </w:r>
          </w:p>
        </w:tc>
        <w:tc>
          <w:tcPr>
            <w:tcW w:w="1000"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18.55</w:t>
            </w:r>
          </w:p>
        </w:tc>
        <w:tc>
          <w:tcPr>
            <w:tcW w:w="986"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普查数据暂未公布</w:t>
            </w:r>
          </w:p>
        </w:tc>
        <w:tc>
          <w:tcPr>
            <w:tcW w:w="960"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此指标为全社会数据，而劳资科只有非私单位，占极小部分</w:t>
            </w:r>
          </w:p>
        </w:tc>
        <w:tc>
          <w:tcPr>
            <w:tcW w:w="946"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增长</w:t>
            </w:r>
          </w:p>
        </w:tc>
        <w:tc>
          <w:tcPr>
            <w:tcW w:w="1047"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增长</w:t>
            </w:r>
          </w:p>
        </w:tc>
        <w:tc>
          <w:tcPr>
            <w:tcW w:w="975"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4" w:space="0"/>
              <w:left w:val="single" w:color="000000" w:sz="8" w:space="0"/>
              <w:bottom w:val="single" w:color="auto"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7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28</w:t>
            </w:r>
          </w:p>
        </w:tc>
        <w:tc>
          <w:tcPr>
            <w:tcW w:w="3106"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★女性非农就业人数占全部非农就业人数的比例</w:t>
            </w:r>
          </w:p>
        </w:tc>
        <w:tc>
          <w:tcPr>
            <w:tcW w:w="80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普查数据暂未公布</w:t>
            </w:r>
          </w:p>
        </w:tc>
        <w:tc>
          <w:tcPr>
            <w:tcW w:w="96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无数据，仅普查年份统计</w:t>
            </w:r>
          </w:p>
        </w:tc>
        <w:tc>
          <w:tcPr>
            <w:tcW w:w="946"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男女比例差距缩小</w:t>
            </w:r>
          </w:p>
        </w:tc>
        <w:tc>
          <w:tcPr>
            <w:tcW w:w="1047"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C00000"/>
                <w:sz w:val="20"/>
                <w:szCs w:val="20"/>
              </w:rPr>
            </w:pPr>
            <w:r>
              <w:rPr>
                <w:rFonts w:hint="eastAsia" w:ascii="宋体" w:hAnsi="宋体" w:cs="宋体"/>
                <w:kern w:val="0"/>
                <w:sz w:val="20"/>
                <w:szCs w:val="20"/>
              </w:rPr>
              <w:t>无数据</w:t>
            </w:r>
          </w:p>
        </w:tc>
        <w:tc>
          <w:tcPr>
            <w:tcW w:w="1275"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男女比例差距缩小</w:t>
            </w:r>
          </w:p>
        </w:tc>
        <w:tc>
          <w:tcPr>
            <w:tcW w:w="975"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60"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29</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★公有经济企事业单位高级专业技术人员中女性所占比例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33</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46.05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47.57</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48.68</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48.94</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50.10 </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50.84 </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51.13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35</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35</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02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人力资源社会保障局</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49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30</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★执行了《女职工劳动保护特别规定》的企业比重</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69</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70</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83.11</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83.11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83.86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75.61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增长</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增长</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总工会</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9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★城镇低保对象中女性人数（城市特困救助供养女性人数）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1.625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1.618</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1.624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1.463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1.438</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1.375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0.94</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0.83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0.55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1.51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妇女贫困程度明显降低</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妇女贫困程度明显降低</w:t>
            </w: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rPr>
                <w:rFonts w:ascii="????_GBK" w:hAnsi="????_GBK" w:cs="????_GBK"/>
                <w:color w:val="000000"/>
                <w:sz w:val="20"/>
                <w:szCs w:val="20"/>
              </w:rPr>
            </w:pP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民政局</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12"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32</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★农村低保对象中女性人数（农村特困人员中女性人数）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6.9945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7.0057</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6.617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5.443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5.326</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3.584</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5.15</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6.07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4.17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81"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33</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★农村五保对象中女性人数（农村特困救助供养女性人数）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0.146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0.147</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0.1445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0.1454</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0.1457</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0.1461</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0.15</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0.09</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34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34</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★城镇最低生活保障标准</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元</w:t>
            </w:r>
            <w:r>
              <w:rPr>
                <w:rFonts w:ascii="????_GBK" w:hAnsi="????_GBK" w:cs="????_GBK"/>
                <w:color w:val="000000"/>
                <w:kern w:val="0"/>
                <w:sz w:val="20"/>
                <w:szCs w:val="20"/>
              </w:rPr>
              <w:t>/</w:t>
            </w:r>
            <w:r>
              <w:rPr>
                <w:rFonts w:hint="eastAsia" w:ascii="宋体" w:hAnsi="宋体" w:cs="宋体"/>
                <w:color w:val="000000"/>
                <w:kern w:val="0"/>
                <w:sz w:val="20"/>
                <w:szCs w:val="20"/>
              </w:rPr>
              <w:t>人</w:t>
            </w:r>
            <w:r>
              <w:rPr>
                <w:rFonts w:ascii="????_GBK" w:hAnsi="????_GBK" w:cs="????_GBK"/>
                <w:color w:val="000000"/>
                <w:kern w:val="0"/>
                <w:sz w:val="20"/>
                <w:szCs w:val="20"/>
              </w:rPr>
              <w:t>·</w:t>
            </w:r>
            <w:r>
              <w:rPr>
                <w:rFonts w:hint="eastAsia" w:ascii="宋体" w:hAnsi="宋体" w:cs="宋体"/>
                <w:color w:val="000000"/>
                <w:kern w:val="0"/>
                <w:sz w:val="20"/>
                <w:szCs w:val="20"/>
              </w:rPr>
              <w:t>月</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260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300</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300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390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390</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500</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550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605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666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20"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35</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★农村最低生活保障标准</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元</w:t>
            </w:r>
            <w:r>
              <w:rPr>
                <w:rFonts w:ascii="????_GBK" w:hAnsi="????_GBK" w:cs="????_GBK"/>
                <w:color w:val="000000"/>
                <w:kern w:val="0"/>
                <w:sz w:val="20"/>
                <w:szCs w:val="20"/>
              </w:rPr>
              <w:t>/</w:t>
            </w:r>
            <w:r>
              <w:rPr>
                <w:rFonts w:hint="eastAsia" w:ascii="宋体" w:hAnsi="宋体" w:cs="宋体"/>
                <w:color w:val="000000"/>
                <w:kern w:val="0"/>
                <w:sz w:val="20"/>
                <w:szCs w:val="20"/>
              </w:rPr>
              <w:t>人</w:t>
            </w:r>
            <w:r>
              <w:rPr>
                <w:rFonts w:ascii="????_GBK" w:hAnsi="????_GBK" w:cs="????_GBK"/>
                <w:color w:val="000000"/>
                <w:kern w:val="0"/>
                <w:sz w:val="20"/>
                <w:szCs w:val="20"/>
              </w:rPr>
              <w:t>·</w:t>
            </w:r>
            <w:r>
              <w:rPr>
                <w:rFonts w:hint="eastAsia" w:ascii="宋体" w:hAnsi="宋体" w:cs="宋体"/>
                <w:color w:val="000000"/>
                <w:kern w:val="0"/>
                <w:sz w:val="20"/>
                <w:szCs w:val="20"/>
              </w:rPr>
              <w:t>月</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125</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200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200</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250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267</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292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321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370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05" w:hRule="atLeast"/>
        </w:trPr>
        <w:tc>
          <w:tcPr>
            <w:tcW w:w="57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妇女参与决策和管理</w:t>
            </w: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36</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★自治区级人大代表中女性比例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人大</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0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市级人大代表中女性比例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27.44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28.85</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30.34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30.08</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29.84</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29.84</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33.69</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33.6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33.87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33.87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0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县级人大代表中女性比例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28.54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28.98</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29.16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29.35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28.93</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28.93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31.26</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31.75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31.21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594"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37</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★自治区级人大常委委员中女性比例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612"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市区级人大常委委员中女性比例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24.32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FF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32"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县级人大常委委员中女性比例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29.5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29.29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31.94</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FF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68"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38</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自治区级政协委员中女性比例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政协</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08"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市级政协委员中女性比例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25.4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28.43</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28.61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28.47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29.66</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29.66</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31.27</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31.35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32.25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396"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县级政协委员中女性比例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25.7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26.9</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27.3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27.8</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27.6</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27.6</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31.23</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31.17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30.81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29.56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24"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39</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自治区级政协常委委员中女性比例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432"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市级政协常委委员中女性比例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31.94</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32.86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31.43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FF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516"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县级政协常委委员中女性比例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27.02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26.5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25.36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FF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96" w:hRule="atLeast"/>
        </w:trPr>
        <w:tc>
          <w:tcPr>
            <w:tcW w:w="573"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40</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市级政府领导班子成员中女干部比例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22.22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25</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22.22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12.5</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12.5</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提高</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36" w:hRule="atLeast"/>
        </w:trPr>
        <w:tc>
          <w:tcPr>
            <w:tcW w:w="57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41</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县级政府领导班子成员中女干部比例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20.29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20.29</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21.43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20.78</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19.48</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22.86</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21.42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23.33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18.75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708" w:hRule="atLeast"/>
        </w:trPr>
        <w:tc>
          <w:tcPr>
            <w:tcW w:w="57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42</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★市级政府领导班子中有女干部的班子比例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495" w:hRule="atLeast"/>
        </w:trPr>
        <w:tc>
          <w:tcPr>
            <w:tcW w:w="57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43</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★县级政府领导班子中有女干部的班子比例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564" w:hRule="atLeast"/>
        </w:trPr>
        <w:tc>
          <w:tcPr>
            <w:tcW w:w="57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44</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★市级政府领导班子正职中女干部的比例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restart"/>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提高</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95" w:hRule="atLeast"/>
        </w:trPr>
        <w:tc>
          <w:tcPr>
            <w:tcW w:w="57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45</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★县级政府领导班子正职中女干部的比例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continue"/>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95" w:hRule="atLeast"/>
        </w:trPr>
        <w:tc>
          <w:tcPr>
            <w:tcW w:w="57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市级政府工作部门领导班子中女干部的比例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11.98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15.45</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15.52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13.57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13.48</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15.75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17.67</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16.73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17.51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18.07</w:t>
            </w:r>
          </w:p>
        </w:tc>
        <w:tc>
          <w:tcPr>
            <w:tcW w:w="946" w:type="dxa"/>
            <w:tcBorders>
              <w:top w:val="nil"/>
              <w:left w:val="nil"/>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提高</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95" w:hRule="atLeast"/>
        </w:trPr>
        <w:tc>
          <w:tcPr>
            <w:tcW w:w="57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47</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县级政府工作部门领导班子中女干部的比例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19.47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20.73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22.03</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20.92</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21.3</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20.97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23.37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提高</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60" w:hRule="atLeast"/>
        </w:trPr>
        <w:tc>
          <w:tcPr>
            <w:tcW w:w="57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★市级政府工作部门领导班子中有女干部的班子比例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53.66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65.85</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70.73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70.73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65.79</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71.79</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75</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78.33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80.55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提高</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12" w:hRule="atLeast"/>
        </w:trPr>
        <w:tc>
          <w:tcPr>
            <w:tcW w:w="57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49</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县级政府工作部门领导班子中有女干部的班子比例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54.74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57.33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69.7</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68.24</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66.1</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60.78</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60.43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64.66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提高</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72" w:hRule="atLeast"/>
        </w:trPr>
        <w:tc>
          <w:tcPr>
            <w:tcW w:w="57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50</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★市级政府工作部门领导班子中有正职女干部的班子比例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29.27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29.27</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26.83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21.95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21.05</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20.51</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17.5</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17.5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16.67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11.11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提高</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72" w:hRule="atLeast"/>
        </w:trPr>
        <w:tc>
          <w:tcPr>
            <w:tcW w:w="57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51</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★县级政府工作部门领导班子中有正职女干部的班子比例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23.31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24.89</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24.24</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22.75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17.8</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15.95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16.96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17.67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12" w:hRule="atLeast"/>
        </w:trPr>
        <w:tc>
          <w:tcPr>
            <w:tcW w:w="573" w:type="dxa"/>
            <w:vMerge w:val="restart"/>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妇女参与决策和管理</w:t>
            </w: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52</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少数民族女干部占全体女干部比重</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45.87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40.31</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49.18</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53.04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53.43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12" w:hRule="atLeast"/>
        </w:trPr>
        <w:tc>
          <w:tcPr>
            <w:tcW w:w="573" w:type="dxa"/>
            <w:vMerge w:val="continue"/>
            <w:tcBorders>
              <w:top w:val="single" w:color="000000" w:sz="8" w:space="0"/>
              <w:left w:val="single" w:color="000000" w:sz="8" w:space="0"/>
              <w:bottom w:val="nil"/>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53</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★企业董事会中女职工董事占职工董事的比重</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20.83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18.45</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19.39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18.48</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17.78</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19.05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19.63</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20.00 </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20.85 </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26.58</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增加</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增加</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总工会</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600" w:hRule="atLeast"/>
        </w:trPr>
        <w:tc>
          <w:tcPr>
            <w:tcW w:w="573" w:type="dxa"/>
            <w:vMerge w:val="continue"/>
            <w:tcBorders>
              <w:top w:val="single" w:color="000000" w:sz="8" w:space="0"/>
              <w:left w:val="single" w:color="000000" w:sz="8" w:space="0"/>
              <w:bottom w:val="nil"/>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54</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★企业监事会中女职工监事占职工监事的比重</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37.88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34.18</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35.29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32.1</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35.63</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35.79</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36</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36.21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36.27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38.15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384" w:hRule="atLeast"/>
        </w:trPr>
        <w:tc>
          <w:tcPr>
            <w:tcW w:w="573" w:type="dxa"/>
            <w:vMerge w:val="continue"/>
            <w:tcBorders>
              <w:top w:val="single" w:color="000000" w:sz="8" w:space="0"/>
              <w:left w:val="single" w:color="000000" w:sz="8" w:space="0"/>
              <w:bottom w:val="nil"/>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55</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★职工代表大会中女性比例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34.62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35.45</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35.6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35.63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35.63</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35.85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34.63</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34.81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34.89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34.87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32" w:hRule="atLeast"/>
        </w:trPr>
        <w:tc>
          <w:tcPr>
            <w:tcW w:w="573" w:type="dxa"/>
            <w:vMerge w:val="continue"/>
            <w:tcBorders>
              <w:top w:val="single" w:color="000000" w:sz="8" w:space="0"/>
              <w:left w:val="single" w:color="000000" w:sz="8" w:space="0"/>
              <w:bottom w:val="nil"/>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56</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★村委会成员中女性比例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21.69</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21.69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21.69</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29.25</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29.25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29.25</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≥25</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≥30</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020" w:type="dxa"/>
            <w:vMerge w:val="restart"/>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民政局</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495" w:hRule="atLeast"/>
        </w:trPr>
        <w:tc>
          <w:tcPr>
            <w:tcW w:w="573" w:type="dxa"/>
            <w:vMerge w:val="continue"/>
            <w:tcBorders>
              <w:top w:val="single" w:color="000000" w:sz="8" w:space="0"/>
              <w:left w:val="single" w:color="000000" w:sz="8" w:space="0"/>
              <w:bottom w:val="nil"/>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57</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★村委会主任中女性比例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4.9</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4.9</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8.08</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8.08</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8.08</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7.4</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7.4</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未达标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未达标</w:t>
            </w:r>
          </w:p>
        </w:tc>
        <w:tc>
          <w:tcPr>
            <w:tcW w:w="1020" w:type="dxa"/>
            <w:vMerge w:val="continue"/>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420" w:hRule="atLeast"/>
        </w:trPr>
        <w:tc>
          <w:tcPr>
            <w:tcW w:w="573" w:type="dxa"/>
            <w:vMerge w:val="continue"/>
            <w:tcBorders>
              <w:top w:val="single" w:color="000000" w:sz="8" w:space="0"/>
              <w:left w:val="single" w:color="000000" w:sz="8" w:space="0"/>
              <w:bottom w:val="nil"/>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58</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★居委会成员中女性比例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52.43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58.75</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58.81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58.75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77.6</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77.6</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77.6</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77.86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77.86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77.86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50</w:t>
            </w:r>
            <w:r>
              <w:rPr>
                <w:rFonts w:hint="eastAsia" w:ascii="宋体" w:hAnsi="宋体" w:cs="宋体"/>
                <w:kern w:val="0"/>
                <w:sz w:val="20"/>
                <w:szCs w:val="20"/>
              </w:rPr>
              <w:t>左右</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50</w:t>
            </w:r>
            <w:r>
              <w:rPr>
                <w:rFonts w:hint="eastAsia" w:ascii="宋体" w:hAnsi="宋体" w:cs="宋体"/>
                <w:color w:val="000000"/>
                <w:kern w:val="0"/>
                <w:sz w:val="20"/>
                <w:szCs w:val="20"/>
              </w:rPr>
              <w:t>左右</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020" w:type="dxa"/>
            <w:vMerge w:val="continue"/>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360" w:hRule="atLeast"/>
        </w:trPr>
        <w:tc>
          <w:tcPr>
            <w:tcW w:w="573" w:type="dxa"/>
            <w:vMerge w:val="continue"/>
            <w:tcBorders>
              <w:top w:val="single" w:color="000000" w:sz="8" w:space="0"/>
              <w:left w:val="single" w:color="000000" w:sz="8" w:space="0"/>
              <w:bottom w:val="nil"/>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nil"/>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59</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★居委会主任中女性比例</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宋体" w:cs="宋体"/>
                <w:sz w:val="20"/>
                <w:szCs w:val="20"/>
              </w:rPr>
            </w:pPr>
            <w:r>
              <w:rPr>
                <w:rFonts w:ascii="宋体" w:hAnsi="宋体" w:cs="宋体"/>
                <w:kern w:val="0"/>
                <w:sz w:val="20"/>
                <w:szCs w:val="20"/>
              </w:rPr>
              <w:t>66.71</w:t>
            </w:r>
          </w:p>
        </w:tc>
        <w:tc>
          <w:tcPr>
            <w:tcW w:w="96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宋体" w:cs="宋体"/>
                <w:sz w:val="20"/>
                <w:szCs w:val="20"/>
              </w:rPr>
            </w:pPr>
            <w:r>
              <w:rPr>
                <w:rFonts w:ascii="宋体" w:hAnsi="宋体" w:cs="宋体"/>
                <w:kern w:val="0"/>
                <w:sz w:val="20"/>
                <w:szCs w:val="20"/>
              </w:rPr>
              <w:t>73.02</w:t>
            </w:r>
          </w:p>
        </w:tc>
        <w:tc>
          <w:tcPr>
            <w:tcW w:w="97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宋体" w:cs="宋体"/>
                <w:sz w:val="20"/>
                <w:szCs w:val="20"/>
              </w:rPr>
            </w:pPr>
            <w:r>
              <w:rPr>
                <w:rFonts w:ascii="宋体" w:hAnsi="宋体" w:cs="宋体"/>
                <w:kern w:val="0"/>
                <w:sz w:val="20"/>
                <w:szCs w:val="20"/>
              </w:rPr>
              <w:t>73.02</w:t>
            </w:r>
          </w:p>
        </w:tc>
        <w:tc>
          <w:tcPr>
            <w:tcW w:w="96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宋体" w:cs="宋体"/>
                <w:sz w:val="20"/>
                <w:szCs w:val="20"/>
              </w:rPr>
            </w:pPr>
            <w:r>
              <w:rPr>
                <w:rFonts w:ascii="宋体" w:hAnsi="宋体" w:cs="宋体"/>
                <w:kern w:val="0"/>
                <w:sz w:val="20"/>
                <w:szCs w:val="20"/>
              </w:rPr>
              <w:t>73.02</w:t>
            </w:r>
          </w:p>
        </w:tc>
        <w:tc>
          <w:tcPr>
            <w:tcW w:w="100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宋体" w:cs="宋体"/>
                <w:sz w:val="20"/>
                <w:szCs w:val="20"/>
              </w:rPr>
            </w:pPr>
            <w:r>
              <w:rPr>
                <w:rFonts w:ascii="宋体" w:hAnsi="宋体" w:cs="宋体"/>
                <w:kern w:val="0"/>
                <w:sz w:val="20"/>
                <w:szCs w:val="20"/>
              </w:rPr>
              <w:t>80.7</w:t>
            </w:r>
          </w:p>
        </w:tc>
        <w:tc>
          <w:tcPr>
            <w:tcW w:w="98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宋体" w:cs="宋体"/>
                <w:sz w:val="20"/>
                <w:szCs w:val="20"/>
              </w:rPr>
            </w:pPr>
            <w:r>
              <w:rPr>
                <w:rFonts w:ascii="宋体" w:hAnsi="宋体" w:cs="宋体"/>
                <w:kern w:val="0"/>
                <w:sz w:val="20"/>
                <w:szCs w:val="20"/>
              </w:rPr>
              <w:t>80.7</w:t>
            </w:r>
          </w:p>
        </w:tc>
        <w:tc>
          <w:tcPr>
            <w:tcW w:w="1000" w:type="dxa"/>
            <w:tcBorders>
              <w:top w:val="single" w:color="000000" w:sz="8" w:space="0"/>
              <w:left w:val="nil"/>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宋体" w:cs="宋体"/>
                <w:sz w:val="20"/>
                <w:szCs w:val="20"/>
              </w:rPr>
            </w:pPr>
            <w:r>
              <w:rPr>
                <w:rFonts w:ascii="宋体" w:hAnsi="宋体" w:cs="宋体"/>
                <w:kern w:val="0"/>
                <w:sz w:val="20"/>
                <w:szCs w:val="20"/>
              </w:rPr>
              <w:t>80.7</w:t>
            </w:r>
          </w:p>
        </w:tc>
        <w:tc>
          <w:tcPr>
            <w:tcW w:w="101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宋体" w:cs="宋体"/>
                <w:sz w:val="20"/>
                <w:szCs w:val="20"/>
              </w:rPr>
            </w:pPr>
            <w:r>
              <w:rPr>
                <w:rFonts w:ascii="宋体" w:hAnsi="宋体" w:cs="宋体"/>
                <w:kern w:val="0"/>
                <w:sz w:val="20"/>
                <w:szCs w:val="20"/>
              </w:rPr>
              <w:t>69.31</w:t>
            </w:r>
          </w:p>
        </w:tc>
        <w:tc>
          <w:tcPr>
            <w:tcW w:w="94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宋体" w:cs="宋体"/>
                <w:sz w:val="20"/>
                <w:szCs w:val="20"/>
              </w:rPr>
            </w:pPr>
            <w:r>
              <w:rPr>
                <w:rFonts w:ascii="宋体" w:hAnsi="宋体" w:cs="宋体"/>
                <w:kern w:val="0"/>
                <w:sz w:val="20"/>
                <w:szCs w:val="20"/>
              </w:rPr>
              <w:t>69.31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69.31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tcBorders>
              <w:top w:val="nil"/>
              <w:left w:val="nil"/>
              <w:bottom w:val="nil"/>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50</w:t>
            </w:r>
          </w:p>
        </w:tc>
        <w:tc>
          <w:tcPr>
            <w:tcW w:w="1047" w:type="dxa"/>
            <w:tcBorders>
              <w:top w:val="nil"/>
              <w:left w:val="nil"/>
              <w:bottom w:val="nil"/>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tcBorders>
              <w:top w:val="nil"/>
              <w:left w:val="nil"/>
              <w:bottom w:val="nil"/>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50</w:t>
            </w:r>
            <w:r>
              <w:rPr>
                <w:rFonts w:hint="eastAsia" w:ascii="宋体" w:hAnsi="宋体" w:cs="宋体"/>
                <w:color w:val="000000"/>
                <w:kern w:val="0"/>
                <w:sz w:val="20"/>
                <w:szCs w:val="20"/>
              </w:rPr>
              <w:t>左右</w:t>
            </w:r>
          </w:p>
        </w:tc>
        <w:tc>
          <w:tcPr>
            <w:tcW w:w="975" w:type="dxa"/>
            <w:tcBorders>
              <w:top w:val="nil"/>
              <w:left w:val="nil"/>
              <w:bottom w:val="nil"/>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020" w:type="dxa"/>
            <w:vMerge w:val="continue"/>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nil"/>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444" w:hRule="atLeast"/>
        </w:trPr>
        <w:tc>
          <w:tcPr>
            <w:tcW w:w="57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妇女与社会保障</w:t>
            </w: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60</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★城镇职工生育保险参保人数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29.99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30.67</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32.05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32.97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37.29</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38.92</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39.98</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41.98</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45.26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49.28</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提高</w:t>
            </w: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9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医疗保障局</w:t>
            </w:r>
          </w:p>
        </w:tc>
        <w:tc>
          <w:tcPr>
            <w:tcW w:w="85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80"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★其中：女性参保人数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14.4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14.72</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15.34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15.11</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18.36</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18.54</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18.54</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20.03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21.85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22.98</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480"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61</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★城镇职工医疗保险参保人数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65.6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70.16</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73.74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75.7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78.86</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80.75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83.56</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85.94</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88.13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90.94</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9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3106"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★其中：女性参保人数</w:t>
            </w:r>
          </w:p>
        </w:tc>
        <w:tc>
          <w:tcPr>
            <w:tcW w:w="80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万人</w:t>
            </w:r>
          </w:p>
        </w:tc>
        <w:tc>
          <w:tcPr>
            <w:tcW w:w="96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26.35</w:t>
            </w:r>
          </w:p>
        </w:tc>
        <w:tc>
          <w:tcPr>
            <w:tcW w:w="96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31.18</w:t>
            </w:r>
          </w:p>
        </w:tc>
        <w:tc>
          <w:tcPr>
            <w:tcW w:w="973"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32.87</w:t>
            </w:r>
          </w:p>
        </w:tc>
        <w:tc>
          <w:tcPr>
            <w:tcW w:w="96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35.87</w:t>
            </w:r>
          </w:p>
        </w:tc>
        <w:tc>
          <w:tcPr>
            <w:tcW w:w="100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37.71</w:t>
            </w:r>
          </w:p>
        </w:tc>
        <w:tc>
          <w:tcPr>
            <w:tcW w:w="986"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38.63</w:t>
            </w:r>
          </w:p>
        </w:tc>
        <w:tc>
          <w:tcPr>
            <w:tcW w:w="100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40.43</w:t>
            </w:r>
          </w:p>
        </w:tc>
        <w:tc>
          <w:tcPr>
            <w:tcW w:w="1013"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41.79</w:t>
            </w:r>
          </w:p>
        </w:tc>
        <w:tc>
          <w:tcPr>
            <w:tcW w:w="946"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43.33</w:t>
            </w:r>
          </w:p>
        </w:tc>
        <w:tc>
          <w:tcPr>
            <w:tcW w:w="960"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44.91</w:t>
            </w:r>
          </w:p>
        </w:tc>
        <w:tc>
          <w:tcPr>
            <w:tcW w:w="946" w:type="dxa"/>
            <w:tcBorders>
              <w:top w:val="nil"/>
              <w:left w:val="nil"/>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continue"/>
            <w:tcBorders>
              <w:top w:val="single" w:color="000000" w:sz="8" w:space="0"/>
              <w:left w:val="single" w:color="000000" w:sz="8" w:space="0"/>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47" w:type="dxa"/>
            <w:vMerge w:val="continue"/>
            <w:tcBorders>
              <w:top w:val="single" w:color="000000" w:sz="8" w:space="0"/>
              <w:left w:val="single" w:color="000000" w:sz="8" w:space="0"/>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75" w:type="dxa"/>
            <w:vMerge w:val="continue"/>
            <w:tcBorders>
              <w:top w:val="single" w:color="000000" w:sz="8" w:space="0"/>
              <w:left w:val="single" w:color="000000" w:sz="8" w:space="0"/>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4"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514"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62</w:t>
            </w:r>
          </w:p>
        </w:tc>
        <w:tc>
          <w:tcPr>
            <w:tcW w:w="3106"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★城乡居民基本医疗保险参保人数</w:t>
            </w:r>
          </w:p>
        </w:tc>
        <w:tc>
          <w:tcPr>
            <w:tcW w:w="800"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万人</w:t>
            </w:r>
          </w:p>
        </w:tc>
        <w:tc>
          <w:tcPr>
            <w:tcW w:w="960"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73"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00"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86"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00"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13"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297.52 </w:t>
            </w:r>
          </w:p>
        </w:tc>
        <w:tc>
          <w:tcPr>
            <w:tcW w:w="946"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282.11 </w:t>
            </w:r>
          </w:p>
        </w:tc>
        <w:tc>
          <w:tcPr>
            <w:tcW w:w="960"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285.04</w:t>
            </w:r>
          </w:p>
        </w:tc>
        <w:tc>
          <w:tcPr>
            <w:tcW w:w="946"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continue"/>
            <w:tcBorders>
              <w:top w:val="single" w:color="000000" w:sz="4"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47" w:type="dxa"/>
            <w:vMerge w:val="restart"/>
            <w:tcBorders>
              <w:top w:val="single" w:color="000000" w:sz="4"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vMerge w:val="continue"/>
            <w:tcBorders>
              <w:top w:val="single" w:color="000000" w:sz="4"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restart"/>
            <w:tcBorders>
              <w:top w:val="single" w:color="000000" w:sz="4"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53"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★其中：女性参保人数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164.35 </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155.84 </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139.66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522"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63</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★城镇职工基本养老保险参保人数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73.38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77.28</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81.02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84.82</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87.66</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94.87</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95.7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97.71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100.33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提高</w:t>
            </w: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9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人力资源社会保障局</w:t>
            </w:r>
          </w:p>
        </w:tc>
        <w:tc>
          <w:tcPr>
            <w:tcW w:w="85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50"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★其中：女性参保人数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33.95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35.71</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37.14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40.36</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51.24</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48.05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35.33</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50.72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49.62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50.56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37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64</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★城乡居民基本养老保险参保人数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109.49 </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116.54 </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118.53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9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37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★其中：女性参保人数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45.98 </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48.94 </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69.72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37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65</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★城镇女性参加失业保险的人数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11.97</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14.1</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16.53</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16.73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17.34</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20.14</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20.84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22.97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增长</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增长</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37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66</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★城镇女职工参加工伤保险的人数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10.65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11.58</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12.39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17.05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17.18</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17.76</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22.66</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21.53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22.95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23.32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增长</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增长</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270" w:hRule="atLeast"/>
        </w:trPr>
        <w:tc>
          <w:tcPr>
            <w:tcW w:w="57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妇女与环境和法律</w:t>
            </w: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67</w:t>
            </w:r>
          </w:p>
        </w:tc>
        <w:tc>
          <w:tcPr>
            <w:tcW w:w="3106"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★农村集中式供水受益人口比例</w:t>
            </w:r>
          </w:p>
        </w:tc>
        <w:tc>
          <w:tcPr>
            <w:tcW w:w="80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57</w:t>
            </w:r>
          </w:p>
        </w:tc>
        <w:tc>
          <w:tcPr>
            <w:tcW w:w="96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62</w:t>
            </w:r>
          </w:p>
        </w:tc>
        <w:tc>
          <w:tcPr>
            <w:tcW w:w="97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66</w:t>
            </w:r>
          </w:p>
        </w:tc>
        <w:tc>
          <w:tcPr>
            <w:tcW w:w="96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71</w:t>
            </w:r>
          </w:p>
        </w:tc>
        <w:tc>
          <w:tcPr>
            <w:tcW w:w="100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77</w:t>
            </w:r>
          </w:p>
        </w:tc>
        <w:tc>
          <w:tcPr>
            <w:tcW w:w="986"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82</w:t>
            </w:r>
          </w:p>
        </w:tc>
        <w:tc>
          <w:tcPr>
            <w:tcW w:w="100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83</w:t>
            </w:r>
          </w:p>
        </w:tc>
        <w:tc>
          <w:tcPr>
            <w:tcW w:w="101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83.25</w:t>
            </w:r>
          </w:p>
        </w:tc>
        <w:tc>
          <w:tcPr>
            <w:tcW w:w="946"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85</w:t>
            </w:r>
          </w:p>
        </w:tc>
        <w:tc>
          <w:tcPr>
            <w:tcW w:w="96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87.54</w:t>
            </w:r>
          </w:p>
        </w:tc>
        <w:tc>
          <w:tcPr>
            <w:tcW w:w="946" w:type="dxa"/>
            <w:vMerge w:val="restart"/>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85</w:t>
            </w: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85</w:t>
            </w:r>
          </w:p>
        </w:tc>
        <w:tc>
          <w:tcPr>
            <w:tcW w:w="9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020" w:type="dxa"/>
            <w:tcBorders>
              <w:top w:val="nil"/>
              <w:left w:val="nil"/>
              <w:bottom w:val="nil"/>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水</w:t>
            </w:r>
          </w:p>
        </w:tc>
        <w:tc>
          <w:tcPr>
            <w:tcW w:w="85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100"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0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86"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46" w:type="dxa"/>
            <w:vMerge w:val="continue"/>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tcBorders>
              <w:top w:val="nil"/>
              <w:left w:val="nil"/>
              <w:bottom w:val="nil"/>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利</w:t>
            </w:r>
          </w:p>
        </w:tc>
        <w:tc>
          <w:tcPr>
            <w:tcW w:w="85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r>
      <w:tr>
        <w:tblPrEx>
          <w:tblCellMar>
            <w:top w:w="0" w:type="dxa"/>
            <w:left w:w="0" w:type="dxa"/>
            <w:bottom w:w="0" w:type="dxa"/>
            <w:right w:w="0" w:type="dxa"/>
          </w:tblCellMar>
        </w:tblPrEx>
        <w:trPr>
          <w:trHeight w:val="37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68</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农村自来水普及率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54</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57.8</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68</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72</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75.6</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80.76</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82.8</w:t>
            </w:r>
          </w:p>
        </w:tc>
        <w:tc>
          <w:tcPr>
            <w:tcW w:w="960" w:type="dxa"/>
            <w:tcBorders>
              <w:top w:val="nil"/>
              <w:left w:val="nil"/>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85.34</w:t>
            </w:r>
          </w:p>
        </w:tc>
        <w:tc>
          <w:tcPr>
            <w:tcW w:w="946" w:type="dxa"/>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75</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局</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49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69</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★农村卫生厕所普及率</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55.07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68.16</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72.96</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78.33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83.02</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84.70 </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85.72 </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90.91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97.61</w:t>
            </w:r>
          </w:p>
        </w:tc>
        <w:tc>
          <w:tcPr>
            <w:tcW w:w="960" w:type="dxa"/>
            <w:tcBorders>
              <w:top w:val="nil"/>
              <w:left w:val="nil"/>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88.17</w:t>
            </w:r>
          </w:p>
        </w:tc>
        <w:tc>
          <w:tcPr>
            <w:tcW w:w="946"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85</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85</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02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农业农村局</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43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70</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自治区（市、县）妇女活动场所数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个</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488</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725</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969</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1209</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1215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1215</w:t>
            </w:r>
          </w:p>
        </w:tc>
        <w:tc>
          <w:tcPr>
            <w:tcW w:w="960" w:type="dxa"/>
            <w:tcBorders>
              <w:top w:val="nil"/>
              <w:left w:val="nil"/>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1215</w:t>
            </w:r>
          </w:p>
        </w:tc>
        <w:tc>
          <w:tcPr>
            <w:tcW w:w="946" w:type="dxa"/>
            <w:tcBorders>
              <w:top w:val="single" w:color="000000" w:sz="12"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自治区、市、县（市、区）建有妇女儿童活动场所</w:t>
            </w:r>
          </w:p>
        </w:tc>
        <w:tc>
          <w:tcPr>
            <w:tcW w:w="104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妇联</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1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其中：妇女之家个数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个</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487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724</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968</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1208</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1213</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1213</w:t>
            </w:r>
          </w:p>
        </w:tc>
        <w:tc>
          <w:tcPr>
            <w:tcW w:w="960" w:type="dxa"/>
            <w:tcBorders>
              <w:top w:val="nil"/>
              <w:left w:val="nil"/>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1213</w:t>
            </w:r>
          </w:p>
        </w:tc>
        <w:tc>
          <w:tcPr>
            <w:tcW w:w="946" w:type="dxa"/>
            <w:tcBorders>
              <w:top w:val="single" w:color="000000" w:sz="12"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09"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妇女儿童活动中心个数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个</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993300"/>
                <w:sz w:val="20"/>
                <w:szCs w:val="20"/>
              </w:rPr>
            </w:pPr>
            <w:r>
              <w:rPr>
                <w:rFonts w:ascii="????_GBK" w:hAnsi="????_GBK" w:cs="????_GBK"/>
                <w:color w:val="993300"/>
                <w:kern w:val="0"/>
                <w:sz w:val="20"/>
                <w:szCs w:val="20"/>
              </w:rPr>
              <w:t>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993300"/>
                <w:sz w:val="20"/>
                <w:szCs w:val="20"/>
              </w:rPr>
            </w:pPr>
            <w:r>
              <w:rPr>
                <w:rFonts w:ascii="????_GBK" w:hAnsi="????_GBK" w:cs="????_GBK"/>
                <w:color w:val="993300"/>
                <w:kern w:val="0"/>
                <w:sz w:val="20"/>
                <w:szCs w:val="20"/>
              </w:rPr>
              <w:t>2</w:t>
            </w:r>
          </w:p>
        </w:tc>
        <w:tc>
          <w:tcPr>
            <w:tcW w:w="960" w:type="dxa"/>
            <w:tcBorders>
              <w:top w:val="nil"/>
              <w:left w:val="nil"/>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993300"/>
                <w:sz w:val="20"/>
                <w:szCs w:val="20"/>
              </w:rPr>
            </w:pPr>
            <w:r>
              <w:rPr>
                <w:rFonts w:ascii="????_GBK" w:hAnsi="????_GBK" w:cs="????_GBK"/>
                <w:color w:val="993300"/>
                <w:kern w:val="0"/>
                <w:sz w:val="20"/>
                <w:szCs w:val="20"/>
              </w:rPr>
              <w:t>2</w:t>
            </w:r>
          </w:p>
        </w:tc>
        <w:tc>
          <w:tcPr>
            <w:tcW w:w="946" w:type="dxa"/>
            <w:tcBorders>
              <w:top w:val="single" w:color="000000" w:sz="12"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3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71</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★破获强奸案件数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件</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94</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66</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75</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43</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41</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56</w:t>
            </w:r>
          </w:p>
        </w:tc>
        <w:tc>
          <w:tcPr>
            <w:tcW w:w="960" w:type="dxa"/>
            <w:tcBorders>
              <w:top w:val="nil"/>
              <w:left w:val="nil"/>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w:t>
            </w:r>
          </w:p>
        </w:tc>
        <w:tc>
          <w:tcPr>
            <w:tcW w:w="946" w:type="dxa"/>
            <w:tcBorders>
              <w:top w:val="single" w:color="000000" w:sz="12"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restart"/>
            <w:tcBorders>
              <w:top w:val="single" w:color="000000" w:sz="8" w:space="0"/>
              <w:left w:val="single" w:color="000000" w:sz="4" w:space="0"/>
              <w:bottom w:val="single" w:color="000000" w:sz="8" w:space="0"/>
              <w:right w:val="single" w:color="000000" w:sz="8" w:space="0"/>
            </w:tcBorders>
            <w:tcMar>
              <w:top w:w="15" w:type="dxa"/>
              <w:left w:w="15" w:type="dxa"/>
              <w:right w:w="15" w:type="dxa"/>
            </w:tcMar>
            <w:vAlign w:val="center"/>
          </w:tcPr>
          <w:p>
            <w:pPr>
              <w:widowControl/>
              <w:spacing w:line="260" w:lineRule="exact"/>
              <w:jc w:val="left"/>
              <w:textAlignment w:val="center"/>
              <w:rPr>
                <w:rFonts w:ascii="????_GBK" w:hAnsi="????_GBK" w:cs="????_GBK"/>
                <w:color w:val="000000"/>
                <w:sz w:val="20"/>
                <w:szCs w:val="20"/>
              </w:rPr>
            </w:pPr>
            <w:r>
              <w:rPr>
                <w:rFonts w:hint="eastAsia" w:ascii="宋体" w:hAnsi="宋体" w:cs="宋体"/>
                <w:color w:val="000000"/>
                <w:kern w:val="0"/>
                <w:sz w:val="20"/>
                <w:szCs w:val="20"/>
              </w:rPr>
              <w:t>严厉打击强奸、拐卖妇女和组织、强迫、引诱、容留、介绍妇女卖淫等严重侵害妇女人身权利的犯罪行为</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严厉打击强奸、拐卖妇女和组织、强迫、引诱、容留、介绍妇女卖淫等严重侵害妇女人身权利的犯罪行为</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公安局</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708"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72</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★破获拐卖妇女案件数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件</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108</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107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w:t>
            </w:r>
          </w:p>
        </w:tc>
        <w:tc>
          <w:tcPr>
            <w:tcW w:w="960" w:type="dxa"/>
            <w:tcBorders>
              <w:top w:val="nil"/>
              <w:left w:val="nil"/>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w:t>
            </w:r>
          </w:p>
        </w:tc>
        <w:tc>
          <w:tcPr>
            <w:tcW w:w="946" w:type="dxa"/>
            <w:tcBorders>
              <w:top w:val="single" w:color="000000" w:sz="12"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4" w:space="0"/>
              <w:bottom w:val="single" w:color="000000" w:sz="8" w:space="0"/>
              <w:right w:val="single" w:color="000000" w:sz="8" w:space="0"/>
            </w:tcBorders>
            <w:tcMar>
              <w:top w:w="15" w:type="dxa"/>
              <w:left w:w="15" w:type="dxa"/>
              <w:right w:w="15" w:type="dxa"/>
            </w:tcMar>
            <w:vAlign w:val="center"/>
          </w:tcPr>
          <w:p>
            <w:pPr>
              <w:widowControl/>
              <w:spacing w:line="260" w:lineRule="exact"/>
              <w:rPr>
                <w:rFonts w:ascii="????_GBK" w:hAnsi="????_GBK" w:cs="????_GBK"/>
                <w:color w:val="000000"/>
                <w:sz w:val="20"/>
                <w:szCs w:val="20"/>
              </w:rPr>
            </w:pP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839"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73</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★破获组织（强迫、引诱、容留、介绍等）妇女卖淫案件数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件</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34</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23</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32</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57</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15</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46</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1347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55</w:t>
            </w:r>
          </w:p>
        </w:tc>
        <w:tc>
          <w:tcPr>
            <w:tcW w:w="960" w:type="dxa"/>
            <w:tcBorders>
              <w:top w:val="nil"/>
              <w:left w:val="nil"/>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74</w:t>
            </w:r>
          </w:p>
        </w:tc>
        <w:tc>
          <w:tcPr>
            <w:tcW w:w="946"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4" w:space="0"/>
              <w:bottom w:val="single" w:color="000000" w:sz="8" w:space="0"/>
              <w:right w:val="single" w:color="000000" w:sz="8" w:space="0"/>
            </w:tcBorders>
            <w:tcMar>
              <w:top w:w="15" w:type="dxa"/>
              <w:left w:w="15" w:type="dxa"/>
              <w:right w:w="15" w:type="dxa"/>
            </w:tcMar>
            <w:vAlign w:val="center"/>
          </w:tcPr>
          <w:p>
            <w:pPr>
              <w:widowControl/>
              <w:spacing w:line="260" w:lineRule="exact"/>
              <w:rPr>
                <w:rFonts w:ascii="????_GBK" w:hAnsi="????_GBK" w:cs="????_GBK"/>
                <w:color w:val="000000"/>
                <w:sz w:val="20"/>
                <w:szCs w:val="20"/>
              </w:rPr>
            </w:pP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515"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74</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★受暴妇女儿童救助（庇护）机构数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个</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w:t>
            </w:r>
          </w:p>
        </w:tc>
        <w:tc>
          <w:tcPr>
            <w:tcW w:w="946" w:type="dxa"/>
            <w:tcBorders>
              <w:top w:val="nil"/>
              <w:left w:val="single" w:color="000000" w:sz="8" w:space="0"/>
              <w:bottom w:val="nil"/>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预防和防止针对妇女的家庭暴力</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预防和防止针对妇女的家庭暴力</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妇联</w:t>
            </w:r>
            <w:r>
              <w:rPr>
                <w:rFonts w:ascii="????_GBK" w:hAnsi="????_GBK" w:cs="????_GBK"/>
                <w:color w:val="000000"/>
                <w:kern w:val="0"/>
                <w:sz w:val="20"/>
                <w:szCs w:val="20"/>
              </w:rPr>
              <w:t>/</w:t>
            </w:r>
            <w:r>
              <w:rPr>
                <w:rFonts w:hint="eastAsia" w:ascii="宋体" w:hAnsi="宋体" w:cs="宋体"/>
                <w:color w:val="000000"/>
                <w:kern w:val="0"/>
                <w:sz w:val="20"/>
                <w:szCs w:val="20"/>
              </w:rPr>
              <w:t>民政局</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62" w:hRule="atLeast"/>
        </w:trPr>
        <w:tc>
          <w:tcPr>
            <w:tcW w:w="57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75</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★受救助（庇护）所救助人数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FF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FF0000"/>
                <w:sz w:val="20"/>
                <w:szCs w:val="20"/>
              </w:rPr>
            </w:pP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FF0000"/>
                <w:sz w:val="20"/>
                <w:szCs w:val="20"/>
              </w:rPr>
            </w:pP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FF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FF0000"/>
                <w:sz w:val="20"/>
                <w:szCs w:val="20"/>
              </w:rPr>
            </w:pP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FF0000"/>
                <w:sz w:val="20"/>
                <w:szCs w:val="20"/>
              </w:rPr>
            </w:pP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993300"/>
                <w:sz w:val="20"/>
                <w:szCs w:val="20"/>
              </w:rPr>
            </w:pPr>
            <w:r>
              <w:rPr>
                <w:rFonts w:ascii="????_GBK" w:hAnsi="????_GBK" w:cs="????_GBK"/>
                <w:color w:val="993300"/>
                <w:kern w:val="0"/>
                <w:sz w:val="20"/>
                <w:szCs w:val="20"/>
              </w:rPr>
              <w:t>6</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993300"/>
                <w:sz w:val="20"/>
                <w:szCs w:val="20"/>
              </w:rPr>
            </w:pPr>
            <w:r>
              <w:rPr>
                <w:rFonts w:ascii="????_GBK" w:hAnsi="????_GBK" w:cs="????_GBK"/>
                <w:color w:val="993300"/>
                <w:kern w:val="0"/>
                <w:sz w:val="20"/>
                <w:szCs w:val="20"/>
              </w:rPr>
              <w:t>2</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993300"/>
                <w:sz w:val="20"/>
                <w:szCs w:val="20"/>
              </w:rPr>
            </w:pPr>
            <w:r>
              <w:rPr>
                <w:rFonts w:ascii="????_GBK" w:hAnsi="????_GBK" w:cs="????_GBK"/>
                <w:color w:val="993300"/>
                <w:kern w:val="0"/>
                <w:sz w:val="20"/>
                <w:szCs w:val="20"/>
              </w:rPr>
              <w:t>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993300"/>
                <w:sz w:val="20"/>
                <w:szCs w:val="20"/>
              </w:rPr>
            </w:pPr>
            <w:r>
              <w:rPr>
                <w:rFonts w:ascii="????_GBK" w:hAnsi="????_GBK" w:cs="????_GBK"/>
                <w:color w:val="993300"/>
                <w:kern w:val="0"/>
                <w:sz w:val="20"/>
                <w:szCs w:val="20"/>
              </w:rPr>
              <w:t>3</w:t>
            </w:r>
          </w:p>
        </w:tc>
        <w:tc>
          <w:tcPr>
            <w:tcW w:w="946" w:type="dxa"/>
            <w:tcBorders>
              <w:top w:val="single" w:color="000000" w:sz="8" w:space="0"/>
              <w:left w:val="single" w:color="000000" w:sz="8" w:space="0"/>
              <w:bottom w:val="nil"/>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915" w:hRule="atLeast"/>
        </w:trPr>
        <w:tc>
          <w:tcPr>
            <w:tcW w:w="573" w:type="dxa"/>
            <w:vMerge w:val="continue"/>
            <w:tcBorders>
              <w:top w:val="single" w:color="000000" w:sz="8" w:space="0"/>
              <w:left w:val="single" w:color="000000" w:sz="8" w:space="0"/>
              <w:bottom w:val="nil"/>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76</w:t>
            </w:r>
          </w:p>
        </w:tc>
        <w:tc>
          <w:tcPr>
            <w:tcW w:w="310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★妇女获得法律援助人数</w:t>
            </w:r>
          </w:p>
        </w:tc>
        <w:tc>
          <w:tcPr>
            <w:tcW w:w="8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万人</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0.28</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0.23</w:t>
            </w:r>
          </w:p>
        </w:tc>
        <w:tc>
          <w:tcPr>
            <w:tcW w:w="97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0.31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0.27</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0.33</w:t>
            </w:r>
          </w:p>
        </w:tc>
        <w:tc>
          <w:tcPr>
            <w:tcW w:w="98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0.42</w:t>
            </w:r>
          </w:p>
        </w:tc>
        <w:tc>
          <w:tcPr>
            <w:tcW w:w="100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0.38</w:t>
            </w:r>
          </w:p>
        </w:tc>
        <w:tc>
          <w:tcPr>
            <w:tcW w:w="1013"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0.35</w:t>
            </w:r>
          </w:p>
        </w:tc>
        <w:tc>
          <w:tcPr>
            <w:tcW w:w="946"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0.37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0.34</w:t>
            </w:r>
          </w:p>
        </w:tc>
        <w:tc>
          <w:tcPr>
            <w:tcW w:w="94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保障妇女依法获得法律援助</w:t>
            </w:r>
          </w:p>
        </w:tc>
        <w:tc>
          <w:tcPr>
            <w:tcW w:w="1047"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保障妇女依法获得法律援助和司法救助</w:t>
            </w:r>
          </w:p>
        </w:tc>
        <w:tc>
          <w:tcPr>
            <w:tcW w:w="97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司法局</w:t>
            </w:r>
          </w:p>
        </w:tc>
        <w:tc>
          <w:tcPr>
            <w:tcW w:w="855"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495" w:hRule="atLeast"/>
        </w:trPr>
        <w:tc>
          <w:tcPr>
            <w:tcW w:w="57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_GBK" w:hAnsi="????_GBK" w:cs="????_GBK"/>
                <w:color w:val="000000"/>
                <w:sz w:val="20"/>
                <w:szCs w:val="20"/>
              </w:rPr>
            </w:pPr>
          </w:p>
        </w:tc>
        <w:tc>
          <w:tcPr>
            <w:tcW w:w="53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77</w:t>
            </w:r>
          </w:p>
        </w:tc>
        <w:tc>
          <w:tcPr>
            <w:tcW w:w="310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妇女获得司法救助人数</w:t>
            </w:r>
          </w:p>
        </w:tc>
        <w:tc>
          <w:tcPr>
            <w:tcW w:w="8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万人</w:t>
            </w:r>
          </w:p>
        </w:tc>
        <w:tc>
          <w:tcPr>
            <w:tcW w:w="9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0.007</w:t>
            </w:r>
          </w:p>
        </w:tc>
        <w:tc>
          <w:tcPr>
            <w:tcW w:w="9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0.0128</w:t>
            </w:r>
          </w:p>
        </w:tc>
        <w:tc>
          <w:tcPr>
            <w:tcW w:w="9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0.0484</w:t>
            </w:r>
          </w:p>
        </w:tc>
        <w:tc>
          <w:tcPr>
            <w:tcW w:w="9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0.0581</w:t>
            </w:r>
          </w:p>
        </w:tc>
        <w:tc>
          <w:tcPr>
            <w:tcW w:w="10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0.096</w:t>
            </w:r>
          </w:p>
        </w:tc>
        <w:tc>
          <w:tcPr>
            <w:tcW w:w="98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0.0778</w:t>
            </w:r>
          </w:p>
        </w:tc>
        <w:tc>
          <w:tcPr>
            <w:tcW w:w="10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0.12</w:t>
            </w:r>
          </w:p>
        </w:tc>
        <w:tc>
          <w:tcPr>
            <w:tcW w:w="101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0.0116</w:t>
            </w:r>
          </w:p>
        </w:tc>
        <w:tc>
          <w:tcPr>
            <w:tcW w:w="94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0.0283</w:t>
            </w:r>
          </w:p>
        </w:tc>
        <w:tc>
          <w:tcPr>
            <w:tcW w:w="9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0.0486</w:t>
            </w:r>
          </w:p>
        </w:tc>
        <w:tc>
          <w:tcPr>
            <w:tcW w:w="94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6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保障妇女获得司法救助</w:t>
            </w:r>
          </w:p>
        </w:tc>
        <w:tc>
          <w:tcPr>
            <w:tcW w:w="10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法院</w:t>
            </w:r>
          </w:p>
        </w:tc>
        <w:tc>
          <w:tcPr>
            <w:tcW w:w="85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bl>
    <w:p/>
    <w:p/>
    <w:p/>
    <w:p/>
    <w:p/>
    <w:p/>
    <w:p/>
    <w:p/>
    <w:p/>
    <w:p/>
    <w:p/>
    <w:p/>
    <w:p/>
    <w:p/>
    <w:p/>
    <w:p/>
    <w:p/>
    <w:p/>
    <w:p/>
    <w:p/>
    <w:p/>
    <w:tbl>
      <w:tblPr>
        <w:tblStyle w:val="4"/>
        <w:tblW w:w="22148" w:type="dxa"/>
        <w:tblInd w:w="281" w:type="dxa"/>
        <w:tblLayout w:type="autofit"/>
        <w:tblCellMar>
          <w:top w:w="0" w:type="dxa"/>
          <w:left w:w="0" w:type="dxa"/>
          <w:bottom w:w="0" w:type="dxa"/>
          <w:right w:w="0" w:type="dxa"/>
        </w:tblCellMar>
      </w:tblPr>
      <w:tblGrid>
        <w:gridCol w:w="570"/>
        <w:gridCol w:w="525"/>
        <w:gridCol w:w="3098"/>
        <w:gridCol w:w="810"/>
        <w:gridCol w:w="960"/>
        <w:gridCol w:w="945"/>
        <w:gridCol w:w="990"/>
        <w:gridCol w:w="960"/>
        <w:gridCol w:w="990"/>
        <w:gridCol w:w="990"/>
        <w:gridCol w:w="1005"/>
        <w:gridCol w:w="1020"/>
        <w:gridCol w:w="945"/>
        <w:gridCol w:w="960"/>
        <w:gridCol w:w="945"/>
        <w:gridCol w:w="1245"/>
        <w:gridCol w:w="1065"/>
        <w:gridCol w:w="1290"/>
        <w:gridCol w:w="960"/>
        <w:gridCol w:w="1035"/>
        <w:gridCol w:w="840"/>
      </w:tblGrid>
      <w:tr>
        <w:tblPrEx>
          <w:tblCellMar>
            <w:top w:w="0" w:type="dxa"/>
            <w:left w:w="0" w:type="dxa"/>
            <w:bottom w:w="0" w:type="dxa"/>
            <w:right w:w="0" w:type="dxa"/>
          </w:tblCellMar>
        </w:tblPrEx>
        <w:trPr>
          <w:trHeight w:val="963" w:hRule="atLeast"/>
        </w:trPr>
        <w:tc>
          <w:tcPr>
            <w:tcW w:w="22148" w:type="dxa"/>
            <w:gridSpan w:val="21"/>
            <w:tcBorders>
              <w:top w:val="nil"/>
              <w:left w:val="nil"/>
              <w:bottom w:val="single" w:color="000000" w:sz="4" w:space="0"/>
              <w:right w:val="nil"/>
            </w:tcBorders>
            <w:tcMar>
              <w:top w:w="15" w:type="dxa"/>
              <w:left w:w="15" w:type="dxa"/>
              <w:right w:w="15" w:type="dxa"/>
            </w:tcMar>
            <w:vAlign w:val="center"/>
          </w:tcPr>
          <w:p>
            <w:pPr>
              <w:tabs>
                <w:tab w:val="left" w:pos="11083"/>
              </w:tabs>
              <w:ind w:left="723" w:hanging="723" w:hangingChars="200"/>
              <w:jc w:val="center"/>
              <w:rPr>
                <w:rFonts w:ascii="?????_GBK" w:hAnsi="?????_GBK" w:cs="?????_GBK"/>
                <w:b/>
                <w:color w:val="000000"/>
                <w:sz w:val="36"/>
                <w:szCs w:val="36"/>
              </w:rPr>
            </w:pPr>
            <w:r>
              <w:rPr>
                <w:rFonts w:hint="eastAsia" w:ascii="宋体" w:hAnsi="宋体" w:cs="宋体"/>
                <w:b/>
                <w:color w:val="000000"/>
                <w:kern w:val="0"/>
                <w:sz w:val="36"/>
                <w:szCs w:val="36"/>
              </w:rPr>
              <w:t>《中国儿童发展纲要（</w:t>
            </w:r>
            <w:r>
              <w:rPr>
                <w:rFonts w:ascii="?????_GBK" w:hAnsi="?????_GBK" w:cs="?????_GBK"/>
                <w:b/>
                <w:color w:val="000000"/>
                <w:kern w:val="0"/>
                <w:sz w:val="36"/>
                <w:szCs w:val="36"/>
              </w:rPr>
              <w:t>2011—2020</w:t>
            </w:r>
            <w:r>
              <w:rPr>
                <w:rFonts w:hint="eastAsia" w:ascii="宋体" w:hAnsi="宋体" w:cs="宋体"/>
                <w:b/>
                <w:color w:val="000000"/>
                <w:kern w:val="0"/>
                <w:sz w:val="36"/>
                <w:szCs w:val="36"/>
              </w:rPr>
              <w:t>年）》《广西儿童发展规划（</w:t>
            </w:r>
            <w:r>
              <w:rPr>
                <w:rFonts w:ascii="?????_GBK" w:hAnsi="?????_GBK" w:cs="?????_GBK"/>
                <w:b/>
                <w:color w:val="000000"/>
                <w:kern w:val="0"/>
                <w:sz w:val="36"/>
                <w:szCs w:val="36"/>
              </w:rPr>
              <w:t>2011—2020</w:t>
            </w:r>
            <w:r>
              <w:rPr>
                <w:rFonts w:hint="eastAsia" w:ascii="宋体" w:hAnsi="宋体" w:cs="宋体"/>
                <w:b/>
                <w:color w:val="000000"/>
                <w:kern w:val="0"/>
                <w:sz w:val="36"/>
                <w:szCs w:val="36"/>
              </w:rPr>
              <w:t>年）》主要指标体系实施情况监测统计表</w:t>
            </w:r>
          </w:p>
        </w:tc>
      </w:tr>
      <w:tr>
        <w:tblPrEx>
          <w:tblCellMar>
            <w:top w:w="0" w:type="dxa"/>
            <w:left w:w="0" w:type="dxa"/>
            <w:bottom w:w="0" w:type="dxa"/>
            <w:right w:w="0" w:type="dxa"/>
          </w:tblCellMar>
        </w:tblPrEx>
        <w:trPr>
          <w:trHeight w:val="456" w:hRule="atLeast"/>
        </w:trPr>
        <w:tc>
          <w:tcPr>
            <w:tcW w:w="570" w:type="dxa"/>
            <w:vMerge w:val="restart"/>
            <w:tcBorders>
              <w:top w:val="single" w:color="000000" w:sz="4" w:space="0"/>
              <w:left w:val="nil"/>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领域</w:t>
            </w:r>
          </w:p>
        </w:tc>
        <w:tc>
          <w:tcPr>
            <w:tcW w:w="525" w:type="dxa"/>
            <w:vMerge w:val="restart"/>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序号</w:t>
            </w:r>
          </w:p>
        </w:tc>
        <w:tc>
          <w:tcPr>
            <w:tcW w:w="3098" w:type="dxa"/>
            <w:vMerge w:val="restart"/>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主要统计指标</w:t>
            </w:r>
          </w:p>
        </w:tc>
        <w:tc>
          <w:tcPr>
            <w:tcW w:w="810" w:type="dxa"/>
            <w:vMerge w:val="restart"/>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单位</w:t>
            </w:r>
          </w:p>
        </w:tc>
        <w:tc>
          <w:tcPr>
            <w:tcW w:w="10710" w:type="dxa"/>
            <w:gridSpan w:val="11"/>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数</w:t>
            </w:r>
            <w:r>
              <w:rPr>
                <w:rFonts w:ascii="????_GBK" w:hAnsi="????_GBK" w:cs="????_GBK"/>
                <w:color w:val="000000"/>
                <w:kern w:val="0"/>
                <w:sz w:val="20"/>
                <w:szCs w:val="20"/>
              </w:rPr>
              <w:t xml:space="preserve">  </w:t>
            </w:r>
            <w:r>
              <w:rPr>
                <w:rFonts w:hint="eastAsia" w:ascii="宋体" w:hAnsi="宋体" w:cs="宋体"/>
                <w:color w:val="000000"/>
                <w:kern w:val="0"/>
                <w:sz w:val="20"/>
                <w:szCs w:val="20"/>
              </w:rPr>
              <w:t>据</w:t>
            </w:r>
          </w:p>
        </w:tc>
        <w:tc>
          <w:tcPr>
            <w:tcW w:w="23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自治区规划</w:t>
            </w:r>
          </w:p>
        </w:tc>
        <w:tc>
          <w:tcPr>
            <w:tcW w:w="225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国家纲要</w:t>
            </w:r>
          </w:p>
        </w:tc>
        <w:tc>
          <w:tcPr>
            <w:tcW w:w="1035" w:type="dxa"/>
            <w:vMerge w:val="restart"/>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数据来源</w:t>
            </w:r>
          </w:p>
        </w:tc>
        <w:tc>
          <w:tcPr>
            <w:tcW w:w="840" w:type="dxa"/>
            <w:vMerge w:val="restart"/>
            <w:tcBorders>
              <w:top w:val="single" w:color="000000" w:sz="4" w:space="0"/>
              <w:left w:val="single" w:color="000000" w:sz="4" w:space="0"/>
              <w:bottom w:val="single" w:color="000000" w:sz="8" w:space="0"/>
              <w:right w:val="nil"/>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612" w:hRule="atLeast"/>
        </w:trPr>
        <w:tc>
          <w:tcPr>
            <w:tcW w:w="570" w:type="dxa"/>
            <w:vMerge w:val="continue"/>
            <w:tcBorders>
              <w:top w:val="single" w:color="000000" w:sz="4"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vMerge w:val="continue"/>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810" w:type="dxa"/>
            <w:vMerge w:val="continue"/>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2010</w:t>
            </w:r>
            <w:r>
              <w:rPr>
                <w:rFonts w:hint="eastAsia" w:ascii="宋体" w:hAnsi="宋体" w:cs="宋体"/>
                <w:color w:val="000000"/>
                <w:kern w:val="0"/>
                <w:sz w:val="20"/>
                <w:szCs w:val="20"/>
              </w:rPr>
              <w:t>年</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2011</w:t>
            </w:r>
            <w:r>
              <w:rPr>
                <w:rFonts w:hint="eastAsia" w:ascii="宋体" w:hAnsi="宋体" w:cs="宋体"/>
                <w:color w:val="000000"/>
                <w:kern w:val="0"/>
                <w:sz w:val="20"/>
                <w:szCs w:val="20"/>
              </w:rPr>
              <w:t>年</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2012</w:t>
            </w:r>
            <w:r>
              <w:rPr>
                <w:rFonts w:hint="eastAsia" w:ascii="宋体" w:hAnsi="宋体" w:cs="宋体"/>
                <w:color w:val="000000"/>
                <w:kern w:val="0"/>
                <w:sz w:val="20"/>
                <w:szCs w:val="20"/>
              </w:rPr>
              <w:t>年</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2013</w:t>
            </w:r>
            <w:r>
              <w:rPr>
                <w:rFonts w:hint="eastAsia" w:ascii="宋体" w:hAnsi="宋体" w:cs="宋体"/>
                <w:color w:val="000000"/>
                <w:kern w:val="0"/>
                <w:sz w:val="20"/>
                <w:szCs w:val="20"/>
              </w:rPr>
              <w:t>年</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2014</w:t>
            </w:r>
            <w:r>
              <w:rPr>
                <w:rFonts w:hint="eastAsia" w:ascii="宋体" w:hAnsi="宋体" w:cs="宋体"/>
                <w:color w:val="000000"/>
                <w:kern w:val="0"/>
                <w:sz w:val="20"/>
                <w:szCs w:val="20"/>
              </w:rPr>
              <w:t>年</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2015</w:t>
            </w:r>
            <w:r>
              <w:rPr>
                <w:rFonts w:hint="eastAsia" w:ascii="宋体" w:hAnsi="宋体" w:cs="宋体"/>
                <w:color w:val="000000"/>
                <w:kern w:val="0"/>
                <w:sz w:val="20"/>
                <w:szCs w:val="20"/>
              </w:rPr>
              <w:t>年</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2016</w:t>
            </w:r>
            <w:r>
              <w:rPr>
                <w:rFonts w:hint="eastAsia" w:ascii="宋体" w:hAnsi="宋体" w:cs="宋体"/>
                <w:color w:val="000000"/>
                <w:kern w:val="0"/>
                <w:sz w:val="20"/>
                <w:szCs w:val="20"/>
              </w:rPr>
              <w:t>年</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2017</w:t>
            </w:r>
            <w:r>
              <w:rPr>
                <w:rFonts w:hint="eastAsia" w:ascii="宋体" w:hAnsi="宋体" w:cs="宋体"/>
                <w:color w:val="000000"/>
                <w:kern w:val="0"/>
                <w:sz w:val="20"/>
                <w:szCs w:val="20"/>
              </w:rPr>
              <w:t>年</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2018</w:t>
            </w:r>
            <w:r>
              <w:rPr>
                <w:rFonts w:hint="eastAsia" w:ascii="宋体" w:hAnsi="宋体" w:cs="宋体"/>
                <w:color w:val="000000"/>
                <w:kern w:val="0"/>
                <w:sz w:val="20"/>
                <w:szCs w:val="20"/>
              </w:rPr>
              <w:t>年</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2019</w:t>
            </w:r>
            <w:r>
              <w:rPr>
                <w:rFonts w:hint="eastAsia" w:ascii="宋体" w:hAnsi="宋体" w:cs="宋体"/>
                <w:color w:val="000000"/>
                <w:kern w:val="0"/>
                <w:sz w:val="20"/>
                <w:szCs w:val="20"/>
              </w:rPr>
              <w:t>年</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2020</w:t>
            </w:r>
            <w:r>
              <w:rPr>
                <w:rFonts w:hint="eastAsia" w:ascii="宋体" w:hAnsi="宋体" w:cs="宋体"/>
                <w:color w:val="000000"/>
                <w:kern w:val="0"/>
                <w:sz w:val="20"/>
                <w:szCs w:val="20"/>
              </w:rPr>
              <w:t>年</w:t>
            </w: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2020</w:t>
            </w:r>
            <w:r>
              <w:rPr>
                <w:rFonts w:hint="eastAsia" w:ascii="宋体" w:hAnsi="宋体" w:cs="宋体"/>
                <w:color w:val="000000"/>
                <w:kern w:val="0"/>
                <w:sz w:val="20"/>
                <w:szCs w:val="20"/>
              </w:rPr>
              <w:t>年</w:t>
            </w:r>
            <w:r>
              <w:rPr>
                <w:rFonts w:ascii="????_GBK" w:hAnsi="????_GBK" w:cs="????_GBK"/>
                <w:color w:val="000000"/>
                <w:kern w:val="0"/>
                <w:sz w:val="20"/>
                <w:szCs w:val="20"/>
              </w:rPr>
              <w:t xml:space="preserve">   </w:t>
            </w:r>
            <w:r>
              <w:rPr>
                <w:rFonts w:hint="eastAsia" w:ascii="宋体" w:hAnsi="宋体" w:cs="宋体"/>
                <w:color w:val="000000"/>
                <w:kern w:val="0"/>
                <w:sz w:val="20"/>
                <w:szCs w:val="20"/>
              </w:rPr>
              <w:t>目标</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达标</w:t>
            </w:r>
            <w:r>
              <w:rPr>
                <w:rFonts w:ascii="????_GBK" w:hAnsi="????_GBK" w:cs="????_GBK"/>
                <w:color w:val="000000"/>
                <w:kern w:val="0"/>
                <w:sz w:val="20"/>
                <w:szCs w:val="20"/>
              </w:rPr>
              <w:t xml:space="preserve">   </w:t>
            </w:r>
            <w:r>
              <w:rPr>
                <w:rFonts w:hint="eastAsia" w:ascii="宋体" w:hAnsi="宋体" w:cs="宋体"/>
                <w:color w:val="000000"/>
                <w:kern w:val="0"/>
                <w:sz w:val="20"/>
                <w:szCs w:val="20"/>
              </w:rPr>
              <w:t>判断</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2020</w:t>
            </w:r>
            <w:r>
              <w:rPr>
                <w:rFonts w:hint="eastAsia" w:ascii="宋体" w:hAnsi="宋体" w:cs="宋体"/>
                <w:color w:val="000000"/>
                <w:kern w:val="0"/>
                <w:sz w:val="20"/>
                <w:szCs w:val="20"/>
              </w:rPr>
              <w:t>年</w:t>
            </w:r>
            <w:r>
              <w:rPr>
                <w:rFonts w:ascii="????_GBK" w:hAnsi="????_GBK" w:cs="????_GBK"/>
                <w:color w:val="000000"/>
                <w:kern w:val="0"/>
                <w:sz w:val="20"/>
                <w:szCs w:val="20"/>
              </w:rPr>
              <w:t xml:space="preserve">  </w:t>
            </w:r>
            <w:r>
              <w:rPr>
                <w:rFonts w:hint="eastAsia" w:ascii="宋体" w:hAnsi="宋体" w:cs="宋体"/>
                <w:color w:val="000000"/>
                <w:kern w:val="0"/>
                <w:sz w:val="20"/>
                <w:szCs w:val="20"/>
              </w:rPr>
              <w:t>目标</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达标</w:t>
            </w:r>
            <w:r>
              <w:rPr>
                <w:rFonts w:ascii="????_GBK" w:hAnsi="????_GBK" w:cs="????_GBK"/>
                <w:color w:val="000000"/>
                <w:kern w:val="0"/>
                <w:sz w:val="20"/>
                <w:szCs w:val="20"/>
              </w:rPr>
              <w:t xml:space="preserve"> </w:t>
            </w:r>
            <w:r>
              <w:rPr>
                <w:rFonts w:hint="eastAsia" w:ascii="宋体" w:hAnsi="宋体" w:cs="宋体"/>
                <w:color w:val="000000"/>
                <w:kern w:val="0"/>
                <w:sz w:val="20"/>
                <w:szCs w:val="20"/>
              </w:rPr>
              <w:t>判断</w:t>
            </w:r>
          </w:p>
        </w:tc>
        <w:tc>
          <w:tcPr>
            <w:tcW w:w="1035" w:type="dxa"/>
            <w:vMerge w:val="continue"/>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840" w:type="dxa"/>
            <w:vMerge w:val="continue"/>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ascii="????_GBK" w:hAnsi="????_GBK" w:cs="????_GBK"/>
                <w:color w:val="000000"/>
                <w:sz w:val="20"/>
                <w:szCs w:val="20"/>
              </w:rPr>
            </w:pPr>
          </w:p>
        </w:tc>
      </w:tr>
      <w:tr>
        <w:tblPrEx>
          <w:tblCellMar>
            <w:top w:w="0" w:type="dxa"/>
            <w:left w:w="0" w:type="dxa"/>
            <w:bottom w:w="0" w:type="dxa"/>
            <w:right w:w="0" w:type="dxa"/>
          </w:tblCellMar>
        </w:tblPrEx>
        <w:trPr>
          <w:trHeight w:val="605" w:hRule="atLeast"/>
        </w:trPr>
        <w:tc>
          <w:tcPr>
            <w:tcW w:w="570" w:type="dxa"/>
            <w:vMerge w:val="restart"/>
            <w:tcBorders>
              <w:top w:val="single" w:color="000000" w:sz="8" w:space="0"/>
              <w:left w:val="nil"/>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儿童与健康</w:t>
            </w: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kern w:val="0"/>
                <w:sz w:val="20"/>
                <w:szCs w:val="20"/>
              </w:rPr>
            </w:pPr>
            <w:r>
              <w:rPr>
                <w:rFonts w:ascii="????_GBK" w:hAnsi="????_GBK" w:cs="????_GBK"/>
                <w:color w:val="000000"/>
                <w:kern w:val="0"/>
                <w:sz w:val="20"/>
                <w:szCs w:val="20"/>
              </w:rPr>
              <w:t>1</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kern w:val="0"/>
                <w:sz w:val="20"/>
                <w:szCs w:val="20"/>
              </w:rPr>
            </w:pPr>
            <w:r>
              <w:rPr>
                <w:rFonts w:hint="eastAsia" w:ascii="宋体" w:hAnsi="宋体" w:cs="宋体"/>
                <w:color w:val="000000"/>
                <w:kern w:val="0"/>
                <w:sz w:val="20"/>
                <w:szCs w:val="20"/>
              </w:rPr>
              <w:t>婚前医学检查率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83.03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95.25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96.72</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97.39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98.13</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97.83</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97.83</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98.25</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98.67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99.4</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≥80</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3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卫健委</w:t>
            </w: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324"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kern w:val="0"/>
                <w:sz w:val="20"/>
                <w:szCs w:val="20"/>
              </w:rPr>
            </w:pPr>
            <w:r>
              <w:rPr>
                <w:rFonts w:hint="eastAsia" w:ascii="宋体" w:hAnsi="宋体" w:cs="宋体"/>
                <w:color w:val="000000"/>
                <w:kern w:val="0"/>
                <w:sz w:val="20"/>
                <w:szCs w:val="20"/>
              </w:rPr>
              <w:t>产前筛查率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kern w:val="0"/>
                <w:sz w:val="20"/>
                <w:szCs w:val="20"/>
              </w:rPr>
            </w:pPr>
            <w:r>
              <w:rPr>
                <w:rFonts w:ascii="????_GBK" w:hAnsi="????_GBK" w:cs="????_GBK"/>
                <w:color w:val="000000"/>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无数据</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49.83</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57.29</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64.78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73.92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 xml:space="preserve">84.33 </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86.98</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80.97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89.15</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89.77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提高</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648"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3</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kern w:val="0"/>
                <w:sz w:val="20"/>
                <w:szCs w:val="20"/>
              </w:rPr>
            </w:pPr>
            <w:r>
              <w:rPr>
                <w:rFonts w:hint="eastAsia" w:ascii="宋体" w:hAnsi="宋体" w:cs="宋体"/>
                <w:color w:val="000000"/>
                <w:kern w:val="0"/>
                <w:sz w:val="20"/>
                <w:szCs w:val="20"/>
              </w:rPr>
              <w:t>新生儿先天性甲状腺功能减低症筛查率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无数据</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88.26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93.67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92.47</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96.62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98.61</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97.74</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96.92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99.15</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99.52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≥80</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600"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4</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kern w:val="0"/>
                <w:sz w:val="20"/>
                <w:szCs w:val="20"/>
              </w:rPr>
            </w:pPr>
            <w:r>
              <w:rPr>
                <w:rFonts w:hint="eastAsia" w:ascii="宋体" w:hAnsi="宋体" w:cs="宋体"/>
                <w:color w:val="000000"/>
                <w:kern w:val="0"/>
                <w:sz w:val="20"/>
                <w:szCs w:val="20"/>
              </w:rPr>
              <w:t>新生儿苯丙酮尿症筛查率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无数据</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88.26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93.67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92.47</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96.62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98.61</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97.74</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96.92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99.15</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99.52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≥80</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444"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5</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kern w:val="0"/>
                <w:sz w:val="20"/>
                <w:szCs w:val="20"/>
              </w:rPr>
            </w:pPr>
            <w:r>
              <w:rPr>
                <w:rFonts w:hint="eastAsia" w:ascii="宋体" w:hAnsi="宋体" w:cs="宋体"/>
                <w:color w:val="000000"/>
                <w:kern w:val="0"/>
                <w:sz w:val="20"/>
                <w:szCs w:val="20"/>
              </w:rPr>
              <w:t>新生儿听力筛查率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无数据</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81.59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86.3</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88.05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93.32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98.78</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89.35</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96.63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98.67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99.33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≥60</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定量</w:t>
            </w:r>
          </w:p>
        </w:tc>
      </w:tr>
      <w:tr>
        <w:tblPrEx>
          <w:tblCellMar>
            <w:top w:w="0" w:type="dxa"/>
            <w:left w:w="0" w:type="dxa"/>
            <w:bottom w:w="0" w:type="dxa"/>
            <w:right w:w="0" w:type="dxa"/>
          </w:tblCellMar>
        </w:tblPrEx>
        <w:trPr>
          <w:trHeight w:val="480"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6</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kern w:val="0"/>
                <w:sz w:val="20"/>
                <w:szCs w:val="20"/>
              </w:rPr>
            </w:pPr>
            <w:r>
              <w:rPr>
                <w:rFonts w:hint="eastAsia" w:ascii="宋体" w:hAnsi="宋体" w:cs="宋体"/>
                <w:color w:val="000000"/>
                <w:kern w:val="0"/>
                <w:sz w:val="20"/>
                <w:szCs w:val="20"/>
              </w:rPr>
              <w:t>出生缺陷发生率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w:t>
            </w:r>
            <w:r>
              <w:rPr>
                <w:rFonts w:hint="eastAsia" w:ascii="宋体" w:hAnsi="宋体" w:cs="宋体"/>
                <w:color w:val="000000"/>
                <w:kern w:val="0"/>
                <w:sz w:val="20"/>
                <w:szCs w:val="20"/>
              </w:rPr>
              <w:t>／万</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159.05</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155.87</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194.28</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206.93</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190.21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171.76</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151.6</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133.18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147.25</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ascii="????_GBK" w:hAnsi="????_GBK" w:cs="????_GBK"/>
                <w:color w:val="000000"/>
                <w:kern w:val="0"/>
                <w:sz w:val="20"/>
                <w:szCs w:val="20"/>
              </w:rPr>
              <w:t>140.57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降低</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color w:val="000000"/>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color w:val="000000"/>
                <w:sz w:val="20"/>
                <w:szCs w:val="20"/>
              </w:rPr>
            </w:pPr>
            <w:r>
              <w:rPr>
                <w:rFonts w:hint="eastAsia" w:ascii="宋体" w:hAnsi="宋体" w:cs="宋体"/>
                <w:color w:val="000000"/>
                <w:kern w:val="0"/>
                <w:sz w:val="20"/>
                <w:szCs w:val="20"/>
              </w:rPr>
              <w:t>定性</w:t>
            </w:r>
          </w:p>
        </w:tc>
      </w:tr>
      <w:tr>
        <w:tblPrEx>
          <w:tblCellMar>
            <w:top w:w="0" w:type="dxa"/>
            <w:left w:w="0" w:type="dxa"/>
            <w:bottom w:w="0" w:type="dxa"/>
            <w:right w:w="0" w:type="dxa"/>
          </w:tblCellMar>
        </w:tblPrEx>
        <w:trPr>
          <w:trHeight w:val="219"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7</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hint="eastAsia" w:ascii="宋体" w:hAnsi="宋体" w:cs="宋体"/>
                <w:kern w:val="0"/>
                <w:sz w:val="20"/>
                <w:szCs w:val="20"/>
              </w:rPr>
              <w:t>★严重致残的出生缺陷发生率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r>
              <w:rPr>
                <w:rFonts w:hint="eastAsia" w:ascii="宋体" w:hAnsi="宋体" w:cs="宋体"/>
                <w:kern w:val="0"/>
                <w:sz w:val="20"/>
                <w:szCs w:val="20"/>
              </w:rPr>
              <w:t>万</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7.29</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8.47</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6.05</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4.75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3.82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7.55</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6.17</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5.52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3.77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9.88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下降</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下降</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429"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8</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hint="eastAsia" w:ascii="宋体" w:hAnsi="宋体" w:cs="宋体"/>
                <w:kern w:val="0"/>
                <w:sz w:val="20"/>
                <w:szCs w:val="20"/>
              </w:rPr>
              <w:t>中间型或重型地中海贫血胎儿干预率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无数据</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98.96</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98.04</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369"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9</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hint="eastAsia" w:ascii="宋体" w:hAnsi="宋体" w:cs="宋体"/>
                <w:kern w:val="0"/>
                <w:sz w:val="20"/>
                <w:szCs w:val="20"/>
              </w:rPr>
              <w:t>★婴儿死亡率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7.9</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7.04</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6.2</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5.21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5.28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4.07</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3.95</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4.27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3.45</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3.28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492"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10</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hint="eastAsia" w:ascii="宋体" w:hAnsi="宋体" w:cs="宋体"/>
                <w:kern w:val="0"/>
                <w:sz w:val="20"/>
                <w:szCs w:val="20"/>
              </w:rPr>
              <w:t>★</w:t>
            </w:r>
            <w:r>
              <w:rPr>
                <w:rFonts w:ascii="????_GBK" w:hAnsi="????_GBK" w:cs="????_GBK"/>
                <w:kern w:val="0"/>
                <w:sz w:val="20"/>
                <w:szCs w:val="20"/>
              </w:rPr>
              <w:t>5</w:t>
            </w:r>
            <w:r>
              <w:rPr>
                <w:rFonts w:hint="eastAsia" w:ascii="宋体" w:hAnsi="宋体" w:cs="宋体"/>
                <w:kern w:val="0"/>
                <w:sz w:val="20"/>
                <w:szCs w:val="20"/>
              </w:rPr>
              <w:t>岁以下儿童死亡率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10.98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9.13</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8.22</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7.05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8.04</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5.7</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5.15</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5.97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5.01</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5.23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≤13</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≤13</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540"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11</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3</w:t>
            </w:r>
            <w:r>
              <w:rPr>
                <w:rFonts w:hint="eastAsia" w:ascii="宋体" w:hAnsi="宋体" w:cs="宋体"/>
                <w:kern w:val="0"/>
                <w:sz w:val="20"/>
                <w:szCs w:val="20"/>
              </w:rPr>
              <w:t>岁以下儿童系统管理率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68.86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72.34</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77.43</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82.39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88.12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88.13</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90.51</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90.01</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88.34</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89.48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504"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12</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7</w:t>
            </w:r>
            <w:r>
              <w:rPr>
                <w:rFonts w:hint="eastAsia" w:ascii="宋体" w:hAnsi="宋体" w:cs="宋体"/>
                <w:kern w:val="0"/>
                <w:sz w:val="20"/>
                <w:szCs w:val="20"/>
              </w:rPr>
              <w:t>岁以下儿童保健管理率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71.57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80.29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84.35</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88.71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89.39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91.22</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92.56</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89.50 </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90.33 </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91.09</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399"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13</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hint="eastAsia" w:ascii="宋体" w:hAnsi="宋体" w:cs="宋体"/>
                <w:kern w:val="0"/>
                <w:sz w:val="20"/>
                <w:szCs w:val="20"/>
              </w:rPr>
              <w:t>★</w:t>
            </w:r>
            <w:r>
              <w:rPr>
                <w:rFonts w:ascii="????_GBK" w:hAnsi="????_GBK" w:cs="????_GBK"/>
                <w:kern w:val="0"/>
                <w:sz w:val="20"/>
                <w:szCs w:val="20"/>
              </w:rPr>
              <w:t>18</w:t>
            </w:r>
            <w:r>
              <w:rPr>
                <w:rFonts w:hint="eastAsia" w:ascii="宋体" w:hAnsi="宋体" w:cs="宋体"/>
                <w:kern w:val="0"/>
                <w:sz w:val="20"/>
                <w:szCs w:val="20"/>
              </w:rPr>
              <w:t>岁以下儿童伤害死亡率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1/10</w:t>
            </w:r>
            <w:r>
              <w:rPr>
                <w:rFonts w:hint="eastAsia" w:ascii="宋体" w:hAnsi="宋体" w:cs="宋体"/>
                <w:kern w:val="0"/>
                <w:sz w:val="20"/>
                <w:szCs w:val="20"/>
              </w:rPr>
              <w:t>万</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6.99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6.86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6.02</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9.93</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9.66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11.29</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9.67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以</w:t>
            </w:r>
            <w:r>
              <w:rPr>
                <w:rFonts w:ascii="????_GBK" w:hAnsi="????_GBK" w:cs="????_GBK"/>
                <w:kern w:val="0"/>
                <w:sz w:val="20"/>
                <w:szCs w:val="20"/>
              </w:rPr>
              <w:t>2010</w:t>
            </w:r>
            <w:r>
              <w:rPr>
                <w:rFonts w:hint="eastAsia" w:ascii="宋体" w:hAnsi="宋体" w:cs="宋体"/>
                <w:kern w:val="0"/>
                <w:sz w:val="20"/>
                <w:szCs w:val="20"/>
              </w:rPr>
              <w:t>年为基数下降</w:t>
            </w:r>
            <w:r>
              <w:rPr>
                <w:rFonts w:ascii="????_GBK" w:hAnsi="????_GBK" w:cs="????_GBK"/>
                <w:kern w:val="0"/>
                <w:sz w:val="20"/>
                <w:szCs w:val="20"/>
              </w:rPr>
              <w:t>1/6</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以</w:t>
            </w:r>
            <w:r>
              <w:rPr>
                <w:rFonts w:ascii="????_GBK" w:hAnsi="????_GBK" w:cs="????_GBK"/>
                <w:kern w:val="0"/>
                <w:sz w:val="20"/>
                <w:szCs w:val="20"/>
              </w:rPr>
              <w:t>2010</w:t>
            </w:r>
            <w:r>
              <w:rPr>
                <w:rFonts w:hint="eastAsia" w:ascii="宋体" w:hAnsi="宋体" w:cs="宋体"/>
                <w:kern w:val="0"/>
                <w:sz w:val="20"/>
                <w:szCs w:val="20"/>
              </w:rPr>
              <w:t>年为基数下降</w:t>
            </w:r>
            <w:r>
              <w:rPr>
                <w:rFonts w:ascii="????_GBK" w:hAnsi="????_GBK" w:cs="????_GBK"/>
                <w:kern w:val="0"/>
                <w:sz w:val="20"/>
                <w:szCs w:val="20"/>
              </w:rPr>
              <w:t>1/6</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366" w:hRule="atLeast"/>
        </w:trPr>
        <w:tc>
          <w:tcPr>
            <w:tcW w:w="570" w:type="dxa"/>
            <w:vMerge w:val="restart"/>
            <w:tcBorders>
              <w:top w:val="single" w:color="000000" w:sz="8" w:space="0"/>
              <w:left w:val="nil"/>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儿童与健康</w:t>
            </w:r>
          </w:p>
        </w:tc>
        <w:tc>
          <w:tcPr>
            <w:tcW w:w="52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14</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★纳入国家免疫规划的疫苗接种率：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99.87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99.28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99.52</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99.58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99.23</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99.65</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以乡（镇）为单位达到</w:t>
            </w:r>
            <w:r>
              <w:rPr>
                <w:rFonts w:ascii="????_GBK" w:hAnsi="????_GBK" w:cs="????_GBK"/>
                <w:kern w:val="0"/>
                <w:sz w:val="20"/>
                <w:szCs w:val="20"/>
              </w:rPr>
              <w:t>95%</w:t>
            </w:r>
            <w:r>
              <w:rPr>
                <w:rFonts w:hint="eastAsia" w:ascii="宋体" w:hAnsi="宋体" w:cs="宋体"/>
                <w:kern w:val="0"/>
                <w:sz w:val="20"/>
                <w:szCs w:val="20"/>
              </w:rPr>
              <w:t>以上</w:t>
            </w:r>
          </w:p>
        </w:tc>
        <w:tc>
          <w:tcPr>
            <w:tcW w:w="106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以乡（镇）为单位达到</w:t>
            </w:r>
            <w:r>
              <w:rPr>
                <w:rFonts w:ascii="????_GBK" w:hAnsi="????_GBK" w:cs="????_GBK"/>
                <w:kern w:val="0"/>
                <w:sz w:val="20"/>
                <w:szCs w:val="20"/>
              </w:rPr>
              <w:t>95%</w:t>
            </w:r>
            <w:r>
              <w:rPr>
                <w:rFonts w:hint="eastAsia" w:ascii="宋体" w:hAnsi="宋体" w:cs="宋体"/>
                <w:kern w:val="0"/>
                <w:sz w:val="20"/>
                <w:szCs w:val="20"/>
              </w:rPr>
              <w:t>以上</w:t>
            </w:r>
          </w:p>
        </w:tc>
        <w:tc>
          <w:tcPr>
            <w:tcW w:w="960"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03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卫健委</w:t>
            </w:r>
          </w:p>
        </w:tc>
        <w:tc>
          <w:tcPr>
            <w:tcW w:w="840" w:type="dxa"/>
            <w:vMerge w:val="restart"/>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285"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★卡介苗</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99.56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99.72</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99.76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99.67</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99.74</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99.56</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99.69 </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98.92 </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99.12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285"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★脊灰疫苗</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99.95</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99.38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99.66</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99.45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99.67</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99.55</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99.55 </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99.25 </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97.08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285"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★百白破疫苗</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99.42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99.65</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99.43</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99.66</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99.69</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99.65 </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97.83 </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97.2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285"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★含麻疹成分疫苗</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99.71</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99.18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99.38</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99.64</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99.68</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99.57 </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98.58 </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96.12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285"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★乙肝疫苗</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99.74</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99.81</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99.8</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99.78 </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99.59 </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98.97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285"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★甲肝疫苗</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99.46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99.23</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99.44</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99.61</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99.61</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99.44 </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99.24 </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96.58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285"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★乙脑疫苗</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99.82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99.22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99.51</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99.13</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99.61</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99.67</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96.71 </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99.39 </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96.52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285"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★流脑疫苗</w:t>
            </w:r>
          </w:p>
        </w:tc>
        <w:tc>
          <w:tcPr>
            <w:tcW w:w="81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99.92</w:t>
            </w:r>
          </w:p>
        </w:tc>
        <w:tc>
          <w:tcPr>
            <w:tcW w:w="945"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98.76</w:t>
            </w:r>
          </w:p>
        </w:tc>
        <w:tc>
          <w:tcPr>
            <w:tcW w:w="99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99.12</w:t>
            </w:r>
          </w:p>
        </w:tc>
        <w:tc>
          <w:tcPr>
            <w:tcW w:w="96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99.33</w:t>
            </w:r>
          </w:p>
        </w:tc>
        <w:tc>
          <w:tcPr>
            <w:tcW w:w="99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97.91</w:t>
            </w:r>
          </w:p>
        </w:tc>
        <w:tc>
          <w:tcPr>
            <w:tcW w:w="99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95.58</w:t>
            </w:r>
          </w:p>
        </w:tc>
        <w:tc>
          <w:tcPr>
            <w:tcW w:w="1005"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99.59</w:t>
            </w:r>
          </w:p>
        </w:tc>
        <w:tc>
          <w:tcPr>
            <w:tcW w:w="102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99.62 </w:t>
            </w:r>
          </w:p>
        </w:tc>
        <w:tc>
          <w:tcPr>
            <w:tcW w:w="945"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99.19 </w:t>
            </w:r>
          </w:p>
        </w:tc>
        <w:tc>
          <w:tcPr>
            <w:tcW w:w="96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96.72</w:t>
            </w:r>
          </w:p>
        </w:tc>
        <w:tc>
          <w:tcPr>
            <w:tcW w:w="945"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auto" w:sz="4"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840"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15</w:t>
            </w:r>
          </w:p>
        </w:tc>
        <w:tc>
          <w:tcPr>
            <w:tcW w:w="3098"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★新生儿破伤风发病率（附分县数据）</w:t>
            </w:r>
          </w:p>
        </w:tc>
        <w:tc>
          <w:tcPr>
            <w:tcW w:w="81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 xml:space="preserve">0.04  </w:t>
            </w:r>
          </w:p>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（三江</w:t>
            </w:r>
            <w:r>
              <w:rPr>
                <w:rFonts w:ascii="????_GBK" w:hAnsi="????_GBK" w:cs="????_GBK"/>
                <w:kern w:val="0"/>
                <w:sz w:val="20"/>
                <w:szCs w:val="20"/>
              </w:rPr>
              <w:t xml:space="preserve">   2</w:t>
            </w:r>
            <w:r>
              <w:rPr>
                <w:rFonts w:hint="eastAsia" w:ascii="宋体" w:hAnsi="宋体" w:cs="宋体"/>
                <w:kern w:val="0"/>
                <w:sz w:val="20"/>
                <w:szCs w:val="20"/>
              </w:rPr>
              <w:t>例）</w:t>
            </w:r>
          </w:p>
        </w:tc>
        <w:tc>
          <w:tcPr>
            <w:tcW w:w="94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 xml:space="preserve">0.02 </w:t>
            </w:r>
          </w:p>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 </w:t>
            </w:r>
            <w:r>
              <w:rPr>
                <w:rFonts w:hint="eastAsia" w:ascii="宋体" w:hAnsi="宋体" w:cs="宋体"/>
                <w:kern w:val="0"/>
                <w:sz w:val="20"/>
                <w:szCs w:val="20"/>
              </w:rPr>
              <w:t>（融水</w:t>
            </w:r>
            <w:r>
              <w:rPr>
                <w:rFonts w:ascii="????_GBK" w:hAnsi="????_GBK" w:cs="????_GBK"/>
                <w:kern w:val="0"/>
                <w:sz w:val="20"/>
                <w:szCs w:val="20"/>
              </w:rPr>
              <w:t xml:space="preserve">   1</w:t>
            </w:r>
            <w:r>
              <w:rPr>
                <w:rFonts w:hint="eastAsia" w:ascii="宋体" w:hAnsi="宋体" w:cs="宋体"/>
                <w:kern w:val="0"/>
                <w:sz w:val="20"/>
                <w:szCs w:val="20"/>
              </w:rPr>
              <w:t>例）</w:t>
            </w:r>
          </w:p>
        </w:tc>
        <w:tc>
          <w:tcPr>
            <w:tcW w:w="99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 xml:space="preserve">0.02  </w:t>
            </w:r>
          </w:p>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（三江</w:t>
            </w:r>
            <w:r>
              <w:rPr>
                <w:rFonts w:ascii="????_GBK" w:hAnsi="????_GBK" w:cs="????_GBK"/>
                <w:kern w:val="0"/>
                <w:sz w:val="20"/>
                <w:szCs w:val="20"/>
              </w:rPr>
              <w:t xml:space="preserve">   1</w:t>
            </w:r>
            <w:r>
              <w:rPr>
                <w:rFonts w:hint="eastAsia" w:ascii="宋体" w:hAnsi="宋体" w:cs="宋体"/>
                <w:kern w:val="0"/>
                <w:sz w:val="20"/>
                <w:szCs w:val="20"/>
              </w:rPr>
              <w:t>例）</w:t>
            </w:r>
          </w:p>
        </w:tc>
        <w:tc>
          <w:tcPr>
            <w:tcW w:w="96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9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 xml:space="preserve">0.04  </w:t>
            </w:r>
          </w:p>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（三江</w:t>
            </w:r>
            <w:r>
              <w:rPr>
                <w:rFonts w:ascii="????_GBK" w:hAnsi="????_GBK" w:cs="????_GBK"/>
                <w:kern w:val="0"/>
                <w:sz w:val="20"/>
                <w:szCs w:val="20"/>
              </w:rPr>
              <w:t xml:space="preserve">    2</w:t>
            </w:r>
            <w:r>
              <w:rPr>
                <w:rFonts w:hint="eastAsia" w:ascii="宋体" w:hAnsi="宋体" w:cs="宋体"/>
                <w:kern w:val="0"/>
                <w:sz w:val="20"/>
                <w:szCs w:val="20"/>
              </w:rPr>
              <w:t>例）</w:t>
            </w:r>
          </w:p>
        </w:tc>
        <w:tc>
          <w:tcPr>
            <w:tcW w:w="99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100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102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4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6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4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r>
              <w:rPr>
                <w:rFonts w:hint="eastAsia" w:ascii="宋体" w:hAnsi="宋体" w:cs="宋体"/>
                <w:kern w:val="0"/>
                <w:sz w:val="20"/>
                <w:szCs w:val="20"/>
              </w:rPr>
              <w:t>（以县为单位）</w:t>
            </w:r>
          </w:p>
        </w:tc>
        <w:tc>
          <w:tcPr>
            <w:tcW w:w="106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r>
              <w:rPr>
                <w:rFonts w:hint="eastAsia" w:ascii="宋体" w:hAnsi="宋体" w:cs="宋体"/>
                <w:kern w:val="0"/>
                <w:sz w:val="20"/>
                <w:szCs w:val="20"/>
              </w:rPr>
              <w:t>（以县为单位）</w:t>
            </w:r>
          </w:p>
        </w:tc>
        <w:tc>
          <w:tcPr>
            <w:tcW w:w="96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035" w:type="dxa"/>
            <w:vMerge w:val="continue"/>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single" w:color="auto" w:sz="4"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468"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16</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★低出生体重发生率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4.73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5.14</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5.35</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5.54</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6.21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5.75</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5.02</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5.46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5.56</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5.99</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未达标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未达标</w:t>
            </w: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720"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17</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w:t>
            </w:r>
            <w:r>
              <w:rPr>
                <w:rFonts w:ascii="????_GBK" w:hAnsi="????_GBK" w:cs="????_GBK"/>
                <w:kern w:val="0"/>
                <w:sz w:val="20"/>
                <w:szCs w:val="20"/>
              </w:rPr>
              <w:t>0-6</w:t>
            </w:r>
            <w:r>
              <w:rPr>
                <w:rFonts w:hint="eastAsia" w:ascii="宋体" w:hAnsi="宋体" w:cs="宋体"/>
                <w:kern w:val="0"/>
                <w:sz w:val="20"/>
                <w:szCs w:val="20"/>
              </w:rPr>
              <w:t>个月婴儿纯母乳喂养率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76.18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76.61</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77</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75.04</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77.92</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91.79</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92.18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89.27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83.99</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≥50</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600"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18</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w:t>
            </w:r>
            <w:r>
              <w:rPr>
                <w:rFonts w:ascii="????_GBK" w:hAnsi="????_GBK" w:cs="????_GBK"/>
                <w:kern w:val="0"/>
                <w:sz w:val="20"/>
                <w:szCs w:val="20"/>
              </w:rPr>
              <w:t>5</w:t>
            </w:r>
            <w:r>
              <w:rPr>
                <w:rFonts w:hint="eastAsia" w:ascii="宋体" w:hAnsi="宋体" w:cs="宋体"/>
                <w:kern w:val="0"/>
                <w:sz w:val="20"/>
                <w:szCs w:val="20"/>
              </w:rPr>
              <w:t>岁以下儿童贫血患病率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0.99</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1.32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1.37</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1.13</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16.26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0.87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0.64</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600"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19</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w:t>
            </w:r>
            <w:r>
              <w:rPr>
                <w:rFonts w:ascii="????_GBK" w:hAnsi="????_GBK" w:cs="????_GBK"/>
                <w:kern w:val="0"/>
                <w:sz w:val="20"/>
                <w:szCs w:val="20"/>
              </w:rPr>
              <w:t>5</w:t>
            </w:r>
            <w:r>
              <w:rPr>
                <w:rFonts w:hint="eastAsia" w:ascii="宋体" w:hAnsi="宋体" w:cs="宋体"/>
                <w:kern w:val="0"/>
                <w:sz w:val="20"/>
                <w:szCs w:val="20"/>
              </w:rPr>
              <w:t>岁以下儿童生长迟缓率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4.36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5.67</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5.79</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6.41</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6.6</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6.63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612"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20</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w:t>
            </w:r>
            <w:r>
              <w:rPr>
                <w:rFonts w:ascii="????_GBK" w:hAnsi="????_GBK" w:cs="????_GBK"/>
                <w:kern w:val="0"/>
                <w:sz w:val="20"/>
                <w:szCs w:val="20"/>
              </w:rPr>
              <w:t>5</w:t>
            </w:r>
            <w:r>
              <w:rPr>
                <w:rFonts w:hint="eastAsia" w:ascii="宋体" w:hAnsi="宋体" w:cs="宋体"/>
                <w:kern w:val="0"/>
                <w:sz w:val="20"/>
                <w:szCs w:val="20"/>
              </w:rPr>
              <w:t>岁以下儿童低体重率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4.24</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3.58</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3.22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4.05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4.56</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4.82</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5.01</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4.99</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396"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21</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★学前三年毛入园率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99.78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76</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76.8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74</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76</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89.47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92.5</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≥70</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03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教育局</w:t>
            </w: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573"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22</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学前一年毛入园率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90.5</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92.3</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94.6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97</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97</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67.03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70.8</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102.62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≥95</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420" w:hRule="atLeast"/>
        </w:trPr>
        <w:tc>
          <w:tcPr>
            <w:tcW w:w="570" w:type="dxa"/>
            <w:vMerge w:val="restart"/>
            <w:tcBorders>
              <w:top w:val="single" w:color="000000" w:sz="8" w:space="0"/>
              <w:left w:val="nil"/>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儿童与教育</w:t>
            </w: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23</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★城市公办幼儿园数</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个</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14</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17</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18</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46</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增加</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增加</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教育局</w:t>
            </w: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555"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24</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农村幼儿园数</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个</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328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365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389</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404</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426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427</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213</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214</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266</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282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农村每个乡镇建立并办好中心幼儿园和村幼</w:t>
            </w:r>
          </w:p>
        </w:tc>
        <w:tc>
          <w:tcPr>
            <w:tcW w:w="106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农村每个乡镇建立并办好中心幼儿园和村幼</w:t>
            </w:r>
          </w:p>
        </w:tc>
        <w:tc>
          <w:tcPr>
            <w:tcW w:w="960"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597"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★其中：公办</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个</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29</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44</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528"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25</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★九年义务教育巩固率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84</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97</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95</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97.05</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97.03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99.84</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99.91</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95</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95</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702"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26</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★义务教育阶段残疾儿童在校学生数（残联）</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万人</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0.12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0.07</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0.08</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0.18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0.24</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0.33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保障残疾儿童接受义务教育</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保障残疾儿童接受义务教育</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549"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27</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全市特殊教育学校数</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所</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492"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28</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★高中阶段毛入学率</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87.3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88.6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89.9</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82</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85</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88</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90.06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未达标</w:t>
            </w: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定量</w:t>
            </w:r>
          </w:p>
        </w:tc>
      </w:tr>
      <w:tr>
        <w:tblPrEx>
          <w:tblCellMar>
            <w:top w:w="0" w:type="dxa"/>
            <w:left w:w="0" w:type="dxa"/>
            <w:bottom w:w="0" w:type="dxa"/>
            <w:right w:w="0" w:type="dxa"/>
          </w:tblCellMar>
        </w:tblPrEx>
        <w:trPr>
          <w:trHeight w:val="576"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29</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★中等职业教育在校生数（全日制）</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万人</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3.98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4.12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4.58</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4.48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4.31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4.48 </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4.07 </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4.12 </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4.01 </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4.1</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规模扩大</w:t>
            </w:r>
          </w:p>
        </w:tc>
        <w:tc>
          <w:tcPr>
            <w:tcW w:w="106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规模扩大</w:t>
            </w:r>
          </w:p>
        </w:tc>
        <w:tc>
          <w:tcPr>
            <w:tcW w:w="960"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restart"/>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396"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其中：男生</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万人</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2.68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2.97</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3.04</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3.08</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3.05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3.08 </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2.79 </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2.76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2.62 </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2.64</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420"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女生</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万人</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1.54</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1.4</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1.40 </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1.28 </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1.36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 xml:space="preserve">1.39 </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1.46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90" w:hRule="atLeast"/>
        </w:trPr>
        <w:tc>
          <w:tcPr>
            <w:tcW w:w="570" w:type="dxa"/>
            <w:vMerge w:val="restart"/>
            <w:tcBorders>
              <w:top w:val="single" w:color="000000" w:sz="8" w:space="0"/>
              <w:left w:val="nil"/>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儿童与福利</w:t>
            </w: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30</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★孤儿家庭收养人数</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人</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112</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182</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175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251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160</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180</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191</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177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提高</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提高</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民政局</w:t>
            </w: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912"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31</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★残疾儿童接受康复训练和服务人数</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人</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4309</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5084</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5804</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6224</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6405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6595</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2000</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656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1200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1500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提高</w:t>
            </w:r>
            <w:r>
              <w:rPr>
                <w:rFonts w:ascii="????_GBK" w:hAnsi="????_GBK" w:cs="????_GBK"/>
                <w:kern w:val="0"/>
                <w:sz w:val="20"/>
                <w:szCs w:val="20"/>
              </w:rPr>
              <w:t>0-6</w:t>
            </w:r>
            <w:r>
              <w:rPr>
                <w:rFonts w:hint="eastAsia" w:ascii="宋体" w:hAnsi="宋体" w:cs="宋体"/>
                <w:kern w:val="0"/>
                <w:sz w:val="20"/>
                <w:szCs w:val="20"/>
              </w:rPr>
              <w:t>岁残疾儿童抢救性康复率</w:t>
            </w:r>
          </w:p>
        </w:tc>
        <w:tc>
          <w:tcPr>
            <w:tcW w:w="106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提高</w:t>
            </w:r>
            <w:r>
              <w:rPr>
                <w:rFonts w:ascii="????_GBK" w:hAnsi="????_GBK" w:cs="????_GBK"/>
                <w:kern w:val="0"/>
                <w:sz w:val="20"/>
                <w:szCs w:val="20"/>
              </w:rPr>
              <w:t>0-6</w:t>
            </w:r>
            <w:r>
              <w:rPr>
                <w:rFonts w:hint="eastAsia" w:ascii="宋体" w:hAnsi="宋体" w:cs="宋体"/>
                <w:kern w:val="0"/>
                <w:sz w:val="20"/>
                <w:szCs w:val="20"/>
              </w:rPr>
              <w:t>岁残疾儿童抢救性康复率</w:t>
            </w:r>
          </w:p>
        </w:tc>
        <w:tc>
          <w:tcPr>
            <w:tcW w:w="960"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残联</w:t>
            </w: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450"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32</w:t>
            </w:r>
          </w:p>
        </w:tc>
        <w:tc>
          <w:tcPr>
            <w:tcW w:w="3098"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★残疾儿童康复救助人数</w:t>
            </w:r>
          </w:p>
        </w:tc>
        <w:tc>
          <w:tcPr>
            <w:tcW w:w="81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人</w:t>
            </w:r>
          </w:p>
        </w:tc>
        <w:tc>
          <w:tcPr>
            <w:tcW w:w="96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w:t>
            </w:r>
          </w:p>
        </w:tc>
        <w:tc>
          <w:tcPr>
            <w:tcW w:w="945"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40</w:t>
            </w:r>
          </w:p>
        </w:tc>
        <w:tc>
          <w:tcPr>
            <w:tcW w:w="99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50</w:t>
            </w:r>
          </w:p>
        </w:tc>
        <w:tc>
          <w:tcPr>
            <w:tcW w:w="96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41</w:t>
            </w:r>
          </w:p>
        </w:tc>
        <w:tc>
          <w:tcPr>
            <w:tcW w:w="99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33</w:t>
            </w:r>
          </w:p>
        </w:tc>
        <w:tc>
          <w:tcPr>
            <w:tcW w:w="99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390</w:t>
            </w:r>
          </w:p>
        </w:tc>
        <w:tc>
          <w:tcPr>
            <w:tcW w:w="1005"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300</w:t>
            </w:r>
          </w:p>
        </w:tc>
        <w:tc>
          <w:tcPr>
            <w:tcW w:w="102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656</w:t>
            </w:r>
          </w:p>
        </w:tc>
        <w:tc>
          <w:tcPr>
            <w:tcW w:w="945"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750</w:t>
            </w:r>
          </w:p>
        </w:tc>
        <w:tc>
          <w:tcPr>
            <w:tcW w:w="960"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1430</w:t>
            </w:r>
          </w:p>
        </w:tc>
        <w:tc>
          <w:tcPr>
            <w:tcW w:w="945"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auto" w:sz="4"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489"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33</w:t>
            </w:r>
          </w:p>
        </w:tc>
        <w:tc>
          <w:tcPr>
            <w:tcW w:w="3098"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★儿童福利机构个数</w:t>
            </w:r>
          </w:p>
        </w:tc>
        <w:tc>
          <w:tcPr>
            <w:tcW w:w="81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所</w:t>
            </w:r>
          </w:p>
        </w:tc>
        <w:tc>
          <w:tcPr>
            <w:tcW w:w="96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4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9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6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9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9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100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102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4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6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4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增加</w:t>
            </w:r>
          </w:p>
        </w:tc>
        <w:tc>
          <w:tcPr>
            <w:tcW w:w="1065"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vMerge w:val="restart"/>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每个地级以上城市和重点县（市）建立</w:t>
            </w:r>
            <w:r>
              <w:rPr>
                <w:rFonts w:ascii="????_GBK" w:hAnsi="????_GBK" w:cs="????_GBK"/>
                <w:kern w:val="0"/>
                <w:sz w:val="20"/>
                <w:szCs w:val="20"/>
              </w:rPr>
              <w:t>1</w:t>
            </w:r>
            <w:r>
              <w:rPr>
                <w:rFonts w:hint="eastAsia" w:ascii="宋体" w:hAnsi="宋体" w:cs="宋体"/>
                <w:kern w:val="0"/>
                <w:sz w:val="20"/>
                <w:szCs w:val="20"/>
              </w:rPr>
              <w:t>所</w:t>
            </w:r>
          </w:p>
        </w:tc>
        <w:tc>
          <w:tcPr>
            <w:tcW w:w="960" w:type="dxa"/>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restart"/>
            <w:tcBorders>
              <w:top w:val="single" w:color="auto"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民政局</w:t>
            </w:r>
          </w:p>
        </w:tc>
        <w:tc>
          <w:tcPr>
            <w:tcW w:w="840" w:type="dxa"/>
            <w:tcBorders>
              <w:top w:val="single" w:color="auto" w:sz="4"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612"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34</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★流浪儿童救助保护中心</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所</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增加</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660"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35</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★开展残疾儿童康复的残疾人康复服务机构</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个</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24</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增加</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增加</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残联</w:t>
            </w: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1554" w:hRule="atLeast"/>
        </w:trPr>
        <w:tc>
          <w:tcPr>
            <w:tcW w:w="570" w:type="dxa"/>
            <w:vMerge w:val="restart"/>
            <w:tcBorders>
              <w:top w:val="single" w:color="000000" w:sz="8" w:space="0"/>
              <w:left w:val="nil"/>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儿童与环境和法律保护</w:t>
            </w: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36</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★家长学校数</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个</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1059</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2029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2029</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2029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2029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2029</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2116</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2116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2330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3315</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儿童家长素质提升，家庭教育水平提高</w:t>
            </w:r>
          </w:p>
        </w:tc>
        <w:tc>
          <w:tcPr>
            <w:tcW w:w="106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儿童家长素质提升，家庭教育水平提高</w:t>
            </w:r>
          </w:p>
        </w:tc>
        <w:tc>
          <w:tcPr>
            <w:tcW w:w="960"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妇联</w:t>
            </w: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1321"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37</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★家长学校培训人次</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人次</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21180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21180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21180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21180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21180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21180</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441484</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456327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646935</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600" w:hRule="atLeast"/>
        </w:trPr>
        <w:tc>
          <w:tcPr>
            <w:tcW w:w="570" w:type="dxa"/>
            <w:vMerge w:val="restart"/>
            <w:tcBorders>
              <w:top w:val="single" w:color="000000" w:sz="8" w:space="0"/>
              <w:left w:val="nil"/>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儿童与环境和法律保护</w:t>
            </w:r>
          </w:p>
        </w:tc>
        <w:tc>
          <w:tcPr>
            <w:tcW w:w="52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38</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★儿童主要文化产品：</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为儿童提供丰富健康向上的文化产品</w:t>
            </w:r>
          </w:p>
        </w:tc>
        <w:tc>
          <w:tcPr>
            <w:tcW w:w="106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为儿童提供丰富健康向上的文化产品</w:t>
            </w:r>
          </w:p>
        </w:tc>
        <w:tc>
          <w:tcPr>
            <w:tcW w:w="960"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宣传部已写说明去掉该项指标</w:t>
            </w:r>
          </w:p>
        </w:tc>
        <w:tc>
          <w:tcPr>
            <w:tcW w:w="840" w:type="dxa"/>
            <w:vMerge w:val="restart"/>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432"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★儿童图书出版物</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万册</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495"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★儿童音像制品</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万盒（张）</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696"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★公共图书馆少儿文献</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万册</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5.24</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5.76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6.27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6.61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7.7743</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8.4403</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20.97</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22.62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15.76</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16.17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文化与旅游局</w:t>
            </w: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588"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★少儿广播节目播出时间</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时：分</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180</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w:t>
            </w:r>
            <w:r>
              <w:rPr>
                <w:rFonts w:hint="eastAsia" w:ascii="宋体" w:hAnsi="宋体" w:cs="宋体"/>
                <w:kern w:val="0"/>
                <w:sz w:val="20"/>
                <w:szCs w:val="20"/>
              </w:rPr>
              <w:t>分</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180</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w:t>
            </w:r>
            <w:r>
              <w:rPr>
                <w:rFonts w:hint="eastAsia" w:ascii="宋体" w:hAnsi="宋体" w:cs="宋体"/>
                <w:kern w:val="0"/>
                <w:sz w:val="20"/>
                <w:szCs w:val="20"/>
              </w:rPr>
              <w:t>分</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180</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w:t>
            </w:r>
            <w:r>
              <w:rPr>
                <w:rFonts w:hint="eastAsia" w:ascii="宋体" w:hAnsi="宋体" w:cs="宋体"/>
                <w:kern w:val="0"/>
                <w:sz w:val="20"/>
                <w:szCs w:val="20"/>
              </w:rPr>
              <w:t>分</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180</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w:t>
            </w:r>
            <w:r>
              <w:rPr>
                <w:rFonts w:hint="eastAsia" w:ascii="宋体" w:hAnsi="宋体" w:cs="宋体"/>
                <w:kern w:val="0"/>
                <w:sz w:val="20"/>
                <w:szCs w:val="20"/>
              </w:rPr>
              <w:t>分</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180</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w:t>
            </w:r>
            <w:r>
              <w:rPr>
                <w:rFonts w:hint="eastAsia" w:ascii="宋体" w:hAnsi="宋体" w:cs="宋体"/>
                <w:kern w:val="0"/>
                <w:sz w:val="20"/>
                <w:szCs w:val="20"/>
              </w:rPr>
              <w:t>分</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182</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30</w:t>
            </w:r>
            <w:r>
              <w:rPr>
                <w:rFonts w:hint="eastAsia" w:ascii="宋体" w:hAnsi="宋体" w:cs="宋体"/>
                <w:kern w:val="0"/>
                <w:sz w:val="20"/>
                <w:szCs w:val="20"/>
              </w:rPr>
              <w:t>分</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52</w:t>
            </w:r>
            <w:r>
              <w:rPr>
                <w:rFonts w:hint="eastAsia" w:ascii="宋体" w:hAnsi="宋体" w:cs="宋体"/>
                <w:kern w:val="0"/>
                <w:sz w:val="20"/>
                <w:szCs w:val="20"/>
              </w:rPr>
              <w:t>时</w:t>
            </w:r>
            <w:r>
              <w:rPr>
                <w:rFonts w:ascii="????_GBK" w:hAnsi="????_GBK" w:cs="????_GBK"/>
                <w:kern w:val="0"/>
                <w:sz w:val="20"/>
                <w:szCs w:val="20"/>
              </w:rPr>
              <w:t>0</w:t>
            </w:r>
            <w:r>
              <w:rPr>
                <w:rFonts w:hint="eastAsia" w:ascii="宋体" w:hAnsi="宋体" w:cs="宋体"/>
                <w:kern w:val="0"/>
                <w:sz w:val="20"/>
                <w:szCs w:val="20"/>
              </w:rPr>
              <w:t>分</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364</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30</w:t>
            </w:r>
            <w:r>
              <w:rPr>
                <w:rFonts w:hint="eastAsia" w:ascii="宋体" w:hAnsi="宋体" w:cs="宋体"/>
                <w:kern w:val="0"/>
                <w:sz w:val="20"/>
                <w:szCs w:val="20"/>
              </w:rPr>
              <w:t>分</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182</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w:t>
            </w:r>
            <w:r>
              <w:rPr>
                <w:rFonts w:hint="eastAsia" w:ascii="宋体" w:hAnsi="宋体" w:cs="宋体"/>
                <w:kern w:val="0"/>
                <w:sz w:val="20"/>
                <w:szCs w:val="20"/>
              </w:rPr>
              <w:t>分</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222</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30</w:t>
            </w:r>
            <w:r>
              <w:rPr>
                <w:rFonts w:hint="eastAsia" w:ascii="宋体" w:hAnsi="宋体" w:cs="宋体"/>
                <w:kern w:val="0"/>
                <w:sz w:val="20"/>
                <w:szCs w:val="20"/>
              </w:rPr>
              <w:t>分</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文化与旅游局</w:t>
            </w: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624"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★少儿电视节目播出时间</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时：分</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w:t>
            </w:r>
            <w:r>
              <w:rPr>
                <w:rFonts w:hint="eastAsia" w:ascii="宋体" w:hAnsi="宋体" w:cs="宋体"/>
                <w:kern w:val="0"/>
                <w:sz w:val="20"/>
                <w:szCs w:val="20"/>
              </w:rPr>
              <w:t>时</w:t>
            </w:r>
            <w:r>
              <w:rPr>
                <w:rFonts w:ascii="????_GBK" w:hAnsi="????_GBK" w:cs="????_GBK"/>
                <w:kern w:val="0"/>
                <w:sz w:val="20"/>
                <w:szCs w:val="20"/>
              </w:rPr>
              <w:t>0</w:t>
            </w:r>
            <w:r>
              <w:rPr>
                <w:rFonts w:hint="eastAsia" w:ascii="宋体" w:hAnsi="宋体" w:cs="宋体"/>
                <w:kern w:val="0"/>
                <w:sz w:val="20"/>
                <w:szCs w:val="20"/>
              </w:rPr>
              <w:t>分</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w:t>
            </w:r>
            <w:r>
              <w:rPr>
                <w:rFonts w:hint="eastAsia" w:ascii="宋体" w:hAnsi="宋体" w:cs="宋体"/>
                <w:kern w:val="0"/>
                <w:sz w:val="20"/>
                <w:szCs w:val="20"/>
              </w:rPr>
              <w:t>时</w:t>
            </w:r>
            <w:r>
              <w:rPr>
                <w:rFonts w:ascii="????_GBK" w:hAnsi="????_GBK" w:cs="????_GBK"/>
                <w:kern w:val="0"/>
                <w:sz w:val="20"/>
                <w:szCs w:val="20"/>
              </w:rPr>
              <w:t>0</w:t>
            </w:r>
            <w:r>
              <w:rPr>
                <w:rFonts w:hint="eastAsia" w:ascii="宋体" w:hAnsi="宋体" w:cs="宋体"/>
                <w:kern w:val="0"/>
                <w:sz w:val="20"/>
                <w:szCs w:val="20"/>
              </w:rPr>
              <w:t>分</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w:t>
            </w:r>
            <w:r>
              <w:rPr>
                <w:rFonts w:hint="eastAsia" w:ascii="宋体" w:hAnsi="宋体" w:cs="宋体"/>
                <w:kern w:val="0"/>
                <w:sz w:val="20"/>
                <w:szCs w:val="20"/>
              </w:rPr>
              <w:t>时</w:t>
            </w:r>
            <w:r>
              <w:rPr>
                <w:rFonts w:ascii="????_GBK" w:hAnsi="????_GBK" w:cs="????_GBK"/>
                <w:kern w:val="0"/>
                <w:sz w:val="20"/>
                <w:szCs w:val="20"/>
              </w:rPr>
              <w:t>0</w:t>
            </w:r>
            <w:r>
              <w:rPr>
                <w:rFonts w:hint="eastAsia" w:ascii="宋体" w:hAnsi="宋体" w:cs="宋体"/>
                <w:kern w:val="0"/>
                <w:sz w:val="20"/>
                <w:szCs w:val="20"/>
              </w:rPr>
              <w:t>分</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w:t>
            </w:r>
            <w:r>
              <w:rPr>
                <w:rFonts w:hint="eastAsia" w:ascii="宋体" w:hAnsi="宋体" w:cs="宋体"/>
                <w:kern w:val="0"/>
                <w:sz w:val="20"/>
                <w:szCs w:val="20"/>
              </w:rPr>
              <w:t>时</w:t>
            </w:r>
            <w:r>
              <w:rPr>
                <w:rFonts w:ascii="????_GBK" w:hAnsi="????_GBK" w:cs="????_GBK"/>
                <w:kern w:val="0"/>
                <w:sz w:val="20"/>
                <w:szCs w:val="20"/>
              </w:rPr>
              <w:t>0</w:t>
            </w:r>
            <w:r>
              <w:rPr>
                <w:rFonts w:hint="eastAsia" w:ascii="宋体" w:hAnsi="宋体" w:cs="宋体"/>
                <w:kern w:val="0"/>
                <w:sz w:val="20"/>
                <w:szCs w:val="20"/>
              </w:rPr>
              <w:t>分</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w:t>
            </w:r>
            <w:r>
              <w:rPr>
                <w:rFonts w:hint="eastAsia" w:ascii="宋体" w:hAnsi="宋体" w:cs="宋体"/>
                <w:kern w:val="0"/>
                <w:sz w:val="20"/>
                <w:szCs w:val="20"/>
              </w:rPr>
              <w:t>时</w:t>
            </w:r>
            <w:r>
              <w:rPr>
                <w:rFonts w:ascii="????_GBK" w:hAnsi="????_GBK" w:cs="????_GBK"/>
                <w:kern w:val="0"/>
                <w:sz w:val="20"/>
                <w:szCs w:val="20"/>
              </w:rPr>
              <w:t>0</w:t>
            </w:r>
            <w:r>
              <w:rPr>
                <w:rFonts w:hint="eastAsia" w:ascii="宋体" w:hAnsi="宋体" w:cs="宋体"/>
                <w:kern w:val="0"/>
                <w:sz w:val="20"/>
                <w:szCs w:val="20"/>
              </w:rPr>
              <w:t>分</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192</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05</w:t>
            </w:r>
            <w:r>
              <w:rPr>
                <w:rFonts w:hint="eastAsia" w:ascii="宋体" w:hAnsi="宋体" w:cs="宋体"/>
                <w:kern w:val="0"/>
                <w:sz w:val="20"/>
                <w:szCs w:val="20"/>
              </w:rPr>
              <w:t>分</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692</w:t>
            </w:r>
            <w:r>
              <w:rPr>
                <w:rFonts w:hint="eastAsia" w:ascii="宋体" w:hAnsi="宋体" w:cs="宋体"/>
                <w:kern w:val="0"/>
                <w:sz w:val="20"/>
                <w:szCs w:val="20"/>
              </w:rPr>
              <w:t>时</w:t>
            </w:r>
            <w:r>
              <w:rPr>
                <w:rFonts w:ascii="????_GBK" w:hAnsi="????_GBK" w:cs="????_GBK"/>
                <w:kern w:val="0"/>
                <w:sz w:val="20"/>
                <w:szCs w:val="20"/>
              </w:rPr>
              <w:t>0</w:t>
            </w:r>
            <w:r>
              <w:rPr>
                <w:rFonts w:hint="eastAsia" w:ascii="宋体" w:hAnsi="宋体" w:cs="宋体"/>
                <w:kern w:val="0"/>
                <w:sz w:val="20"/>
                <w:szCs w:val="20"/>
              </w:rPr>
              <w:t>分</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246</w:t>
            </w:r>
            <w:r>
              <w:rPr>
                <w:rFonts w:hint="eastAsia" w:ascii="宋体" w:hAnsi="宋体" w:cs="宋体"/>
                <w:kern w:val="0"/>
                <w:sz w:val="20"/>
                <w:szCs w:val="20"/>
              </w:rPr>
              <w:t>时</w:t>
            </w:r>
            <w:r>
              <w:rPr>
                <w:rFonts w:ascii="????_GBK" w:hAnsi="????_GBK" w:cs="????_GBK"/>
                <w:kern w:val="0"/>
                <w:sz w:val="20"/>
                <w:szCs w:val="20"/>
              </w:rPr>
              <w:t>0</w:t>
            </w:r>
            <w:r>
              <w:rPr>
                <w:rFonts w:hint="eastAsia" w:ascii="宋体" w:hAnsi="宋体" w:cs="宋体"/>
                <w:kern w:val="0"/>
                <w:sz w:val="20"/>
                <w:szCs w:val="20"/>
              </w:rPr>
              <w:t>分</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553</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w:t>
            </w:r>
            <w:r>
              <w:rPr>
                <w:rFonts w:hint="eastAsia" w:ascii="宋体" w:hAnsi="宋体" w:cs="宋体"/>
                <w:kern w:val="0"/>
                <w:sz w:val="20"/>
                <w:szCs w:val="20"/>
              </w:rPr>
              <w:t>分</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438</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45</w:t>
            </w:r>
            <w:r>
              <w:rPr>
                <w:rFonts w:hint="eastAsia" w:ascii="宋体" w:hAnsi="宋体" w:cs="宋体"/>
                <w:kern w:val="0"/>
                <w:sz w:val="20"/>
                <w:szCs w:val="20"/>
              </w:rPr>
              <w:t>分</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588"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★动画电视节目播出时间</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时：分</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152</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05</w:t>
            </w:r>
            <w:r>
              <w:rPr>
                <w:rFonts w:hint="eastAsia" w:ascii="宋体" w:hAnsi="宋体" w:cs="宋体"/>
                <w:kern w:val="0"/>
                <w:sz w:val="20"/>
                <w:szCs w:val="20"/>
              </w:rPr>
              <w:t>分</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152</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05</w:t>
            </w:r>
            <w:r>
              <w:rPr>
                <w:rFonts w:hint="eastAsia" w:ascii="宋体" w:hAnsi="宋体" w:cs="宋体"/>
                <w:kern w:val="0"/>
                <w:sz w:val="20"/>
                <w:szCs w:val="20"/>
              </w:rPr>
              <w:t>分</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152</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05</w:t>
            </w:r>
            <w:r>
              <w:rPr>
                <w:rFonts w:hint="eastAsia" w:ascii="宋体" w:hAnsi="宋体" w:cs="宋体"/>
                <w:kern w:val="0"/>
                <w:sz w:val="20"/>
                <w:szCs w:val="20"/>
              </w:rPr>
              <w:t>分</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152</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05</w:t>
            </w:r>
            <w:r>
              <w:rPr>
                <w:rFonts w:hint="eastAsia" w:ascii="宋体" w:hAnsi="宋体" w:cs="宋体"/>
                <w:kern w:val="0"/>
                <w:sz w:val="20"/>
                <w:szCs w:val="20"/>
              </w:rPr>
              <w:t>分</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152</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05</w:t>
            </w:r>
            <w:r>
              <w:rPr>
                <w:rFonts w:hint="eastAsia" w:ascii="宋体" w:hAnsi="宋体" w:cs="宋体"/>
                <w:kern w:val="0"/>
                <w:sz w:val="20"/>
                <w:szCs w:val="20"/>
              </w:rPr>
              <w:t>分</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152</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05</w:t>
            </w:r>
            <w:r>
              <w:rPr>
                <w:rFonts w:hint="eastAsia" w:ascii="宋体" w:hAnsi="宋体" w:cs="宋体"/>
                <w:kern w:val="0"/>
                <w:sz w:val="20"/>
                <w:szCs w:val="20"/>
              </w:rPr>
              <w:t>分</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400</w:t>
            </w:r>
            <w:r>
              <w:rPr>
                <w:rFonts w:hint="eastAsia" w:ascii="宋体" w:hAnsi="宋体" w:cs="宋体"/>
                <w:kern w:val="0"/>
                <w:sz w:val="20"/>
                <w:szCs w:val="20"/>
              </w:rPr>
              <w:t>时</w:t>
            </w:r>
            <w:r>
              <w:rPr>
                <w:rFonts w:ascii="????_GBK" w:hAnsi="????_GBK" w:cs="????_GBK"/>
                <w:kern w:val="0"/>
                <w:sz w:val="20"/>
                <w:szCs w:val="20"/>
              </w:rPr>
              <w:t>0</w:t>
            </w:r>
            <w:r>
              <w:rPr>
                <w:rFonts w:hint="eastAsia" w:ascii="宋体" w:hAnsi="宋体" w:cs="宋体"/>
                <w:kern w:val="0"/>
                <w:sz w:val="20"/>
                <w:szCs w:val="20"/>
              </w:rPr>
              <w:t>分</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183</w:t>
            </w:r>
            <w:r>
              <w:rPr>
                <w:rFonts w:hint="eastAsia" w:ascii="宋体" w:hAnsi="宋体" w:cs="宋体"/>
                <w:kern w:val="0"/>
                <w:sz w:val="20"/>
                <w:szCs w:val="20"/>
              </w:rPr>
              <w:t>时</w:t>
            </w:r>
            <w:r>
              <w:rPr>
                <w:rFonts w:ascii="????_GBK" w:hAnsi="????_GBK" w:cs="????_GBK"/>
                <w:kern w:val="0"/>
                <w:sz w:val="20"/>
                <w:szCs w:val="20"/>
              </w:rPr>
              <w:t>0</w:t>
            </w:r>
            <w:r>
              <w:rPr>
                <w:rFonts w:hint="eastAsia" w:ascii="宋体" w:hAnsi="宋体" w:cs="宋体"/>
                <w:kern w:val="0"/>
                <w:sz w:val="20"/>
                <w:szCs w:val="20"/>
              </w:rPr>
              <w:t>分</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185</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w:t>
            </w:r>
            <w:r>
              <w:rPr>
                <w:rFonts w:hint="eastAsia" w:ascii="宋体" w:hAnsi="宋体" w:cs="宋体"/>
                <w:kern w:val="0"/>
                <w:sz w:val="20"/>
                <w:szCs w:val="20"/>
              </w:rPr>
              <w:t>分</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kern w:val="0"/>
                <w:sz w:val="20"/>
                <w:szCs w:val="20"/>
              </w:rPr>
            </w:pPr>
            <w:r>
              <w:rPr>
                <w:rFonts w:ascii="????_GBK" w:hAnsi="????_GBK" w:cs="????_GBK"/>
                <w:kern w:val="0"/>
                <w:sz w:val="20"/>
                <w:szCs w:val="20"/>
              </w:rPr>
              <w:t>152</w:t>
            </w:r>
            <w:r>
              <w:rPr>
                <w:rFonts w:hint="eastAsia" w:ascii="宋体" w:hAnsi="宋体" w:cs="宋体"/>
                <w:kern w:val="0"/>
                <w:sz w:val="20"/>
                <w:szCs w:val="20"/>
              </w:rPr>
              <w:t>时</w:t>
            </w:r>
          </w:p>
          <w:p>
            <w:pPr>
              <w:widowControl/>
              <w:spacing w:line="260" w:lineRule="exact"/>
              <w:jc w:val="center"/>
              <w:textAlignment w:val="center"/>
              <w:rPr>
                <w:rFonts w:ascii="????_GBK" w:hAnsi="????_GBK" w:cs="????_GBK"/>
                <w:sz w:val="20"/>
                <w:szCs w:val="20"/>
              </w:rPr>
            </w:pPr>
            <w:r>
              <w:rPr>
                <w:rFonts w:ascii="????_GBK" w:hAnsi="????_GBK" w:cs="????_GBK"/>
                <w:kern w:val="0"/>
                <w:sz w:val="20"/>
                <w:szCs w:val="20"/>
              </w:rPr>
              <w:t>0</w:t>
            </w:r>
            <w:r>
              <w:rPr>
                <w:rFonts w:hint="eastAsia" w:ascii="宋体" w:hAnsi="宋体" w:cs="宋体"/>
                <w:kern w:val="0"/>
                <w:sz w:val="20"/>
                <w:szCs w:val="20"/>
              </w:rPr>
              <w:t>分</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588"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★未成年人参观科技馆人次</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千人次</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330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280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250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26</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26.07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26.34</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33.9</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科协</w:t>
            </w: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648"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★未成年人参观博物馆人次</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万人次</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24.3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31.5</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25.6</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26.7</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29.7</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22.5</w:t>
            </w:r>
          </w:p>
        </w:tc>
        <w:tc>
          <w:tcPr>
            <w:tcW w:w="1005" w:type="dxa"/>
            <w:tcBorders>
              <w:top w:val="nil"/>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150.12</w:t>
            </w:r>
          </w:p>
        </w:tc>
        <w:tc>
          <w:tcPr>
            <w:tcW w:w="1020" w:type="dxa"/>
            <w:tcBorders>
              <w:top w:val="nil"/>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92.37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30.2</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25.73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9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文化与旅游局</w:t>
            </w:r>
          </w:p>
        </w:tc>
        <w:tc>
          <w:tcPr>
            <w:tcW w:w="840" w:type="dxa"/>
            <w:vMerge w:val="continue"/>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rPr>
                <w:rFonts w:ascii="????_GBK" w:hAnsi="????_GBK" w:cs="????_GBK"/>
                <w:sz w:val="20"/>
                <w:szCs w:val="20"/>
              </w:rPr>
            </w:pPr>
          </w:p>
        </w:tc>
      </w:tr>
      <w:tr>
        <w:tblPrEx>
          <w:tblCellMar>
            <w:top w:w="0" w:type="dxa"/>
            <w:left w:w="0" w:type="dxa"/>
            <w:bottom w:w="0" w:type="dxa"/>
            <w:right w:w="0" w:type="dxa"/>
          </w:tblCellMar>
        </w:tblPrEx>
        <w:trPr>
          <w:trHeight w:val="1233"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39</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★基层组织中持有证书的专业社会工作者人数</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人</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299</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330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374</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389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429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540</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695</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365</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380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492</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每个街道和乡镇至少配备</w:t>
            </w:r>
            <w:r>
              <w:rPr>
                <w:rFonts w:ascii="????_GBK" w:hAnsi="????_GBK" w:cs="????_GBK"/>
                <w:kern w:val="0"/>
                <w:sz w:val="20"/>
                <w:szCs w:val="20"/>
              </w:rPr>
              <w:t>1</w:t>
            </w:r>
            <w:r>
              <w:rPr>
                <w:rFonts w:hint="eastAsia" w:ascii="宋体" w:hAnsi="宋体" w:cs="宋体"/>
                <w:kern w:val="0"/>
                <w:sz w:val="20"/>
                <w:szCs w:val="20"/>
              </w:rPr>
              <w:t>名专职或兼职的儿童社会工作者</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每个街道和乡镇至少配备</w:t>
            </w:r>
            <w:r>
              <w:rPr>
                <w:rFonts w:ascii="????_GBK" w:hAnsi="????_GBK" w:cs="????_GBK"/>
                <w:kern w:val="0"/>
                <w:sz w:val="20"/>
                <w:szCs w:val="20"/>
              </w:rPr>
              <w:t>1</w:t>
            </w:r>
            <w:r>
              <w:rPr>
                <w:rFonts w:hint="eastAsia" w:ascii="宋体" w:hAnsi="宋体" w:cs="宋体"/>
                <w:kern w:val="0"/>
                <w:sz w:val="20"/>
                <w:szCs w:val="20"/>
              </w:rPr>
              <w:t>名专职或兼职的儿童社会工作者</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民政局</w:t>
            </w: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795"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40</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★社区服务中心（站）</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个</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126</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157</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194</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198</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204</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213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220</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220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w:t>
            </w:r>
            <w:r>
              <w:rPr>
                <w:rFonts w:hint="eastAsia" w:ascii="宋体" w:hAnsi="宋体" w:cs="宋体"/>
                <w:kern w:val="0"/>
                <w:sz w:val="20"/>
                <w:szCs w:val="20"/>
              </w:rPr>
              <w:t>以上的城乡社区建立</w:t>
            </w:r>
            <w:r>
              <w:rPr>
                <w:rFonts w:ascii="????_GBK" w:hAnsi="????_GBK" w:cs="????_GBK"/>
                <w:kern w:val="0"/>
                <w:sz w:val="20"/>
                <w:szCs w:val="20"/>
              </w:rPr>
              <w:t>1</w:t>
            </w:r>
            <w:r>
              <w:rPr>
                <w:rFonts w:hint="eastAsia" w:ascii="宋体" w:hAnsi="宋体" w:cs="宋体"/>
                <w:kern w:val="0"/>
                <w:sz w:val="20"/>
                <w:szCs w:val="20"/>
              </w:rPr>
              <w:t>所</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w:t>
            </w:r>
            <w:r>
              <w:rPr>
                <w:rFonts w:hint="eastAsia" w:ascii="宋体" w:hAnsi="宋体" w:cs="宋体"/>
                <w:kern w:val="0"/>
                <w:sz w:val="20"/>
                <w:szCs w:val="20"/>
              </w:rPr>
              <w:t>以上的城乡社区建立</w:t>
            </w:r>
            <w:r>
              <w:rPr>
                <w:rFonts w:ascii="????_GBK" w:hAnsi="????_GBK" w:cs="????_GBK"/>
                <w:kern w:val="0"/>
                <w:sz w:val="20"/>
                <w:szCs w:val="20"/>
              </w:rPr>
              <w:t>1</w:t>
            </w:r>
            <w:r>
              <w:rPr>
                <w:rFonts w:hint="eastAsia" w:ascii="宋体" w:hAnsi="宋体" w:cs="宋体"/>
                <w:kern w:val="0"/>
                <w:sz w:val="20"/>
                <w:szCs w:val="20"/>
              </w:rPr>
              <w:t>所</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861"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41</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★儿童中心（或儿童之家）个数</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个（</w:t>
            </w:r>
            <w:r>
              <w:rPr>
                <w:rFonts w:ascii="????_GBK" w:hAnsi="????_GBK" w:cs="????_GBK"/>
                <w:kern w:val="0"/>
                <w:sz w:val="20"/>
                <w:szCs w:val="20"/>
              </w:rPr>
              <w:t>%</w:t>
            </w:r>
            <w:r>
              <w:rPr>
                <w:rFonts w:hint="eastAsia" w:ascii="宋体" w:hAnsi="宋体" w:cs="宋体"/>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101</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239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347</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536</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708</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868</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1057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w:t>
            </w:r>
            <w:r>
              <w:rPr>
                <w:rFonts w:hint="eastAsia" w:ascii="宋体" w:hAnsi="宋体" w:cs="宋体"/>
                <w:kern w:val="0"/>
                <w:sz w:val="20"/>
                <w:szCs w:val="20"/>
              </w:rPr>
              <w:t>以上的城乡社区建立</w:t>
            </w:r>
            <w:r>
              <w:rPr>
                <w:rFonts w:ascii="????_GBK" w:hAnsi="????_GBK" w:cs="????_GBK"/>
                <w:kern w:val="0"/>
                <w:sz w:val="20"/>
                <w:szCs w:val="20"/>
              </w:rPr>
              <w:t>1</w:t>
            </w:r>
            <w:r>
              <w:rPr>
                <w:rFonts w:hint="eastAsia" w:ascii="宋体" w:hAnsi="宋体" w:cs="宋体"/>
                <w:kern w:val="0"/>
                <w:sz w:val="20"/>
                <w:szCs w:val="20"/>
              </w:rPr>
              <w:t>所</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90%</w:t>
            </w:r>
            <w:r>
              <w:rPr>
                <w:rFonts w:hint="eastAsia" w:ascii="宋体" w:hAnsi="宋体" w:cs="宋体"/>
                <w:kern w:val="0"/>
                <w:sz w:val="20"/>
                <w:szCs w:val="20"/>
              </w:rPr>
              <w:t>以上的城乡社区建立</w:t>
            </w:r>
            <w:r>
              <w:rPr>
                <w:rFonts w:ascii="????_GBK" w:hAnsi="????_GBK" w:cs="????_GBK"/>
                <w:kern w:val="0"/>
                <w:sz w:val="20"/>
                <w:szCs w:val="20"/>
              </w:rPr>
              <w:t>1</w:t>
            </w:r>
            <w:r>
              <w:rPr>
                <w:rFonts w:hint="eastAsia" w:ascii="宋体" w:hAnsi="宋体" w:cs="宋体"/>
                <w:kern w:val="0"/>
                <w:sz w:val="20"/>
                <w:szCs w:val="20"/>
              </w:rPr>
              <w:t>所</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妇联</w:t>
            </w: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591" w:hRule="atLeast"/>
        </w:trPr>
        <w:tc>
          <w:tcPr>
            <w:tcW w:w="570" w:type="dxa"/>
            <w:vMerge w:val="continue"/>
            <w:tcBorders>
              <w:top w:val="single" w:color="000000" w:sz="8" w:space="0"/>
              <w:left w:val="nil"/>
              <w:bottom w:val="single" w:color="000000" w:sz="8"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42</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★出生人口性别比</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112.57</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112.17</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110.02</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109.06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110.99</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108.71</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110.15</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112.54</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107.37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108.36</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升高趋势得到遏制</w:t>
            </w: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升高趋势得到遏制</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统计局</w:t>
            </w: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1101" w:hRule="atLeast"/>
        </w:trPr>
        <w:tc>
          <w:tcPr>
            <w:tcW w:w="570" w:type="dxa"/>
            <w:vMerge w:val="restart"/>
            <w:tcBorders>
              <w:top w:val="single" w:color="000000" w:sz="8" w:space="0"/>
              <w:left w:val="nil"/>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hint="eastAsia" w:ascii="宋体" w:hAnsi="宋体" w:cs="宋体"/>
                <w:color w:val="000000"/>
                <w:kern w:val="0"/>
                <w:sz w:val="20"/>
                <w:szCs w:val="20"/>
              </w:rPr>
              <w:t>儿童与环境和法律保护</w:t>
            </w:r>
          </w:p>
        </w:tc>
        <w:tc>
          <w:tcPr>
            <w:tcW w:w="5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43</w:t>
            </w:r>
          </w:p>
        </w:tc>
        <w:tc>
          <w:tcPr>
            <w:tcW w:w="309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★破获拐卖儿童案件数</w:t>
            </w:r>
          </w:p>
        </w:tc>
        <w:tc>
          <w:tcPr>
            <w:tcW w:w="81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件</w:t>
            </w:r>
          </w:p>
        </w:tc>
        <w:tc>
          <w:tcPr>
            <w:tcW w:w="9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w:t>
            </w:r>
          </w:p>
        </w:tc>
        <w:tc>
          <w:tcPr>
            <w:tcW w:w="99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w:t>
            </w:r>
          </w:p>
        </w:tc>
        <w:tc>
          <w:tcPr>
            <w:tcW w:w="9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9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9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100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w:t>
            </w:r>
          </w:p>
        </w:tc>
        <w:tc>
          <w:tcPr>
            <w:tcW w:w="9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0</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预防和打击侵害儿童人身权利的违法犯罪行为</w:t>
            </w:r>
          </w:p>
        </w:tc>
        <w:tc>
          <w:tcPr>
            <w:tcW w:w="10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预防和打击侵害儿童人身权利的违法犯罪行为</w:t>
            </w:r>
          </w:p>
        </w:tc>
        <w:tc>
          <w:tcPr>
            <w:tcW w:w="9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公安局</w:t>
            </w:r>
          </w:p>
        </w:tc>
        <w:tc>
          <w:tcPr>
            <w:tcW w:w="84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1190" w:hRule="atLeast"/>
        </w:trPr>
        <w:tc>
          <w:tcPr>
            <w:tcW w:w="570" w:type="dxa"/>
            <w:vMerge w:val="continue"/>
            <w:tcBorders>
              <w:top w:val="single" w:color="000000" w:sz="8" w:space="0"/>
              <w:left w:val="nil"/>
              <w:bottom w:val="single" w:color="000000" w:sz="4"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44</w:t>
            </w:r>
          </w:p>
        </w:tc>
        <w:tc>
          <w:tcPr>
            <w:tcW w:w="3098"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★得到法律机构援助的未成年人数</w:t>
            </w:r>
          </w:p>
        </w:tc>
        <w:tc>
          <w:tcPr>
            <w:tcW w:w="810"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人</w:t>
            </w:r>
          </w:p>
        </w:tc>
        <w:tc>
          <w:tcPr>
            <w:tcW w:w="960"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948</w:t>
            </w:r>
          </w:p>
        </w:tc>
        <w:tc>
          <w:tcPr>
            <w:tcW w:w="945"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971</w:t>
            </w:r>
          </w:p>
        </w:tc>
        <w:tc>
          <w:tcPr>
            <w:tcW w:w="990"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1067</w:t>
            </w:r>
          </w:p>
        </w:tc>
        <w:tc>
          <w:tcPr>
            <w:tcW w:w="960"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1583</w:t>
            </w:r>
          </w:p>
        </w:tc>
        <w:tc>
          <w:tcPr>
            <w:tcW w:w="990"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1756</w:t>
            </w:r>
          </w:p>
        </w:tc>
        <w:tc>
          <w:tcPr>
            <w:tcW w:w="990"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2070</w:t>
            </w:r>
          </w:p>
        </w:tc>
        <w:tc>
          <w:tcPr>
            <w:tcW w:w="1005"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1166</w:t>
            </w:r>
          </w:p>
        </w:tc>
        <w:tc>
          <w:tcPr>
            <w:tcW w:w="1020"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800</w:t>
            </w:r>
          </w:p>
        </w:tc>
        <w:tc>
          <w:tcPr>
            <w:tcW w:w="945"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923</w:t>
            </w:r>
          </w:p>
        </w:tc>
        <w:tc>
          <w:tcPr>
            <w:tcW w:w="960"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891</w:t>
            </w:r>
          </w:p>
        </w:tc>
        <w:tc>
          <w:tcPr>
            <w:tcW w:w="945"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restart"/>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保障儿童依法获得及时有效的法律援助和司法救助</w:t>
            </w:r>
          </w:p>
        </w:tc>
        <w:tc>
          <w:tcPr>
            <w:tcW w:w="1065"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保障儿童依法获得时有效的法律援助和司法救助</w:t>
            </w:r>
          </w:p>
        </w:tc>
        <w:tc>
          <w:tcPr>
            <w:tcW w:w="960"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司法局</w:t>
            </w:r>
          </w:p>
        </w:tc>
        <w:tc>
          <w:tcPr>
            <w:tcW w:w="840" w:type="dxa"/>
            <w:tcBorders>
              <w:top w:val="single" w:color="000000" w:sz="8" w:space="0"/>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492" w:hRule="atLeast"/>
        </w:trPr>
        <w:tc>
          <w:tcPr>
            <w:tcW w:w="570" w:type="dxa"/>
            <w:vMerge w:val="continue"/>
            <w:tcBorders>
              <w:top w:val="single" w:color="000000" w:sz="8" w:space="0"/>
              <w:left w:val="nil"/>
              <w:bottom w:val="single" w:color="000000" w:sz="4"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45</w:t>
            </w:r>
          </w:p>
        </w:tc>
        <w:tc>
          <w:tcPr>
            <w:tcW w:w="3098"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得到司法救助的未成年人数</w:t>
            </w:r>
          </w:p>
        </w:tc>
        <w:tc>
          <w:tcPr>
            <w:tcW w:w="81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人</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363</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436</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720</w:t>
            </w:r>
          </w:p>
        </w:tc>
        <w:tc>
          <w:tcPr>
            <w:tcW w:w="9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826</w:t>
            </w:r>
          </w:p>
        </w:tc>
        <w:tc>
          <w:tcPr>
            <w:tcW w:w="100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931</w:t>
            </w:r>
          </w:p>
        </w:tc>
        <w:tc>
          <w:tcPr>
            <w:tcW w:w="102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40</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47</w:t>
            </w: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63</w:t>
            </w:r>
          </w:p>
        </w:tc>
        <w:tc>
          <w:tcPr>
            <w:tcW w:w="94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vMerge w:val="continue"/>
            <w:tcBorders>
              <w:top w:val="single" w:color="000000" w:sz="8"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6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960"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法院</w:t>
            </w:r>
          </w:p>
        </w:tc>
        <w:tc>
          <w:tcPr>
            <w:tcW w:w="840" w:type="dxa"/>
            <w:tcBorders>
              <w:top w:val="nil"/>
              <w:left w:val="single" w:color="000000" w:sz="4" w:space="0"/>
              <w:bottom w:val="single" w:color="000000" w:sz="8"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r>
        <w:tblPrEx>
          <w:tblCellMar>
            <w:top w:w="0" w:type="dxa"/>
            <w:left w:w="0" w:type="dxa"/>
            <w:bottom w:w="0" w:type="dxa"/>
            <w:right w:w="0" w:type="dxa"/>
          </w:tblCellMar>
        </w:tblPrEx>
        <w:trPr>
          <w:trHeight w:val="780" w:hRule="atLeast"/>
        </w:trPr>
        <w:tc>
          <w:tcPr>
            <w:tcW w:w="570" w:type="dxa"/>
            <w:vMerge w:val="continue"/>
            <w:tcBorders>
              <w:top w:val="single" w:color="000000" w:sz="8" w:space="0"/>
              <w:left w:val="nil"/>
              <w:bottom w:val="single" w:color="000000" w:sz="4" w:space="0"/>
              <w:right w:val="single" w:color="000000" w:sz="4" w:space="0"/>
            </w:tcBorders>
            <w:tcMar>
              <w:top w:w="15" w:type="dxa"/>
              <w:left w:w="15" w:type="dxa"/>
              <w:right w:w="15" w:type="dxa"/>
            </w:tcMar>
            <w:vAlign w:val="center"/>
          </w:tcPr>
          <w:p>
            <w:pPr>
              <w:jc w:val="center"/>
              <w:rPr>
                <w:rFonts w:ascii="????_GBK" w:hAnsi="????_GBK" w:cs="????_GBK"/>
                <w:color w:val="000000"/>
                <w:sz w:val="20"/>
                <w:szCs w:val="20"/>
              </w:rPr>
            </w:pPr>
          </w:p>
        </w:tc>
        <w:tc>
          <w:tcPr>
            <w:tcW w:w="5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_GBK" w:hAnsi="????_GBK" w:cs="????_GBK"/>
                <w:color w:val="000000"/>
                <w:sz w:val="20"/>
                <w:szCs w:val="20"/>
              </w:rPr>
            </w:pPr>
            <w:r>
              <w:rPr>
                <w:rFonts w:ascii="????_GBK" w:hAnsi="????_GBK" w:cs="????_GBK"/>
                <w:color w:val="000000"/>
                <w:kern w:val="0"/>
                <w:sz w:val="20"/>
                <w:szCs w:val="20"/>
              </w:rPr>
              <w:t>46</w:t>
            </w:r>
          </w:p>
        </w:tc>
        <w:tc>
          <w:tcPr>
            <w:tcW w:w="30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★未成年人犯罪人数占同期犯罪人数的比例</w:t>
            </w:r>
          </w:p>
        </w:tc>
        <w:tc>
          <w:tcPr>
            <w:tcW w:w="81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w:t>
            </w:r>
          </w:p>
        </w:tc>
        <w:tc>
          <w:tcPr>
            <w:tcW w:w="96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19.6</w:t>
            </w:r>
          </w:p>
        </w:tc>
        <w:tc>
          <w:tcPr>
            <w:tcW w:w="94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15.6</w:t>
            </w:r>
          </w:p>
        </w:tc>
        <w:tc>
          <w:tcPr>
            <w:tcW w:w="99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13.8</w:t>
            </w:r>
          </w:p>
        </w:tc>
        <w:tc>
          <w:tcPr>
            <w:tcW w:w="96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9.25</w:t>
            </w:r>
          </w:p>
        </w:tc>
        <w:tc>
          <w:tcPr>
            <w:tcW w:w="99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7.18</w:t>
            </w:r>
          </w:p>
        </w:tc>
        <w:tc>
          <w:tcPr>
            <w:tcW w:w="99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5.78</w:t>
            </w:r>
          </w:p>
        </w:tc>
        <w:tc>
          <w:tcPr>
            <w:tcW w:w="10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3.73</w:t>
            </w:r>
          </w:p>
        </w:tc>
        <w:tc>
          <w:tcPr>
            <w:tcW w:w="10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3.62</w:t>
            </w:r>
          </w:p>
        </w:tc>
        <w:tc>
          <w:tcPr>
            <w:tcW w:w="94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2.78</w:t>
            </w:r>
          </w:p>
        </w:tc>
        <w:tc>
          <w:tcPr>
            <w:tcW w:w="96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ascii="????_GBK" w:hAnsi="????_GBK" w:cs="????_GBK"/>
                <w:kern w:val="0"/>
                <w:sz w:val="20"/>
                <w:szCs w:val="20"/>
              </w:rPr>
              <w:t>4.25</w:t>
            </w:r>
          </w:p>
        </w:tc>
        <w:tc>
          <w:tcPr>
            <w:tcW w:w="94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24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降低</w:t>
            </w:r>
          </w:p>
        </w:tc>
        <w:tc>
          <w:tcPr>
            <w:tcW w:w="106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达标</w:t>
            </w:r>
          </w:p>
        </w:tc>
        <w:tc>
          <w:tcPr>
            <w:tcW w:w="129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降低</w:t>
            </w:r>
          </w:p>
        </w:tc>
        <w:tc>
          <w:tcPr>
            <w:tcW w:w="96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_GBK" w:hAnsi="????_GBK" w:cs="????_GBK"/>
                <w:sz w:val="20"/>
                <w:szCs w:val="20"/>
              </w:rPr>
            </w:pPr>
          </w:p>
        </w:tc>
        <w:tc>
          <w:tcPr>
            <w:tcW w:w="10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法院</w:t>
            </w:r>
          </w:p>
        </w:tc>
        <w:tc>
          <w:tcPr>
            <w:tcW w:w="840" w:type="dxa"/>
            <w:tcBorders>
              <w:top w:val="nil"/>
              <w:left w:val="single" w:color="000000" w:sz="4" w:space="0"/>
              <w:bottom w:val="single" w:color="000000" w:sz="4" w:space="0"/>
              <w:right w:val="nil"/>
            </w:tcBorders>
            <w:tcMar>
              <w:top w:w="15" w:type="dxa"/>
              <w:left w:w="15" w:type="dxa"/>
              <w:right w:w="15" w:type="dxa"/>
            </w:tcMar>
            <w:vAlign w:val="center"/>
          </w:tcPr>
          <w:p>
            <w:pPr>
              <w:widowControl/>
              <w:spacing w:line="260" w:lineRule="exact"/>
              <w:jc w:val="center"/>
              <w:textAlignment w:val="center"/>
              <w:rPr>
                <w:rFonts w:ascii="????_GBK" w:hAnsi="????_GBK" w:cs="????_GBK"/>
                <w:sz w:val="20"/>
                <w:szCs w:val="20"/>
              </w:rPr>
            </w:pPr>
            <w:r>
              <w:rPr>
                <w:rFonts w:hint="eastAsia" w:ascii="宋体" w:hAnsi="宋体" w:cs="宋体"/>
                <w:kern w:val="0"/>
                <w:sz w:val="20"/>
                <w:szCs w:val="20"/>
              </w:rPr>
              <w:t>定性</w:t>
            </w:r>
          </w:p>
        </w:tc>
      </w:tr>
    </w:tbl>
    <w:p/>
    <w:sectPr>
      <w:footerReference r:id="rId3" w:type="default"/>
      <w:pgSz w:w="23757" w:h="16783" w:orient="landscape"/>
      <w:pgMar w:top="1134" w:right="567" w:bottom="1077" w:left="56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B28E7"/>
    <w:rsid w:val="131B2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2020-08-21T03:53:00Z</dcterms:created>
  <dc:creator>忍冬</dc:creator>
  <cp:lastModifiedBy>忍冬</cp:lastModifiedBy>
  <dcterms:modified xsi:type="dcterms:W3CDTF">2020-08-21T04:07:03Z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