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6" w:type="dxa"/>
        <w:tblInd w:w="122" w:type="dxa"/>
        <w:tblLayout w:type="fixed"/>
        <w:tblLook w:val="00A0"/>
      </w:tblPr>
      <w:tblGrid>
        <w:gridCol w:w="6826"/>
        <w:gridCol w:w="2880"/>
      </w:tblGrid>
      <w:tr w:rsidR="008C6F70" w:rsidRPr="00214346" w:rsidTr="005245A5">
        <w:trPr>
          <w:trHeight w:val="1246"/>
        </w:trPr>
        <w:tc>
          <w:tcPr>
            <w:tcW w:w="6826" w:type="dxa"/>
            <w:vAlign w:val="center"/>
          </w:tcPr>
          <w:p w:rsidR="008C6F70" w:rsidRPr="008A1894" w:rsidRDefault="008C6F70" w:rsidP="008A1894">
            <w:pPr>
              <w:spacing w:line="900" w:lineRule="exact"/>
              <w:ind w:leftChars="-30" w:left="-63" w:rightChars="-30" w:right="-63" w:firstLineChars="20" w:firstLine="128"/>
              <w:jc w:val="distribute"/>
              <w:rPr>
                <w:rFonts w:ascii="方正小标宋简体" w:eastAsia="方正小标宋简体" w:hAnsi="仿宋_GB2312" w:cs="仿宋_GB2312"/>
                <w:color w:val="FF0000"/>
                <w:w w:val="80"/>
                <w:sz w:val="80"/>
                <w:szCs w:val="80"/>
                <w:shd w:val="clear" w:color="auto" w:fill="FFFFFF"/>
              </w:rPr>
            </w:pPr>
            <w:r w:rsidRPr="008A1894">
              <w:rPr>
                <w:rFonts w:ascii="方正小标宋简体" w:eastAsia="方正小标宋简体" w:hAnsi="华文中宋" w:hint="eastAsia"/>
                <w:color w:val="FF0000"/>
                <w:w w:val="80"/>
                <w:sz w:val="80"/>
                <w:szCs w:val="80"/>
              </w:rPr>
              <w:t>柳州市妇女联合会</w:t>
            </w:r>
          </w:p>
        </w:tc>
        <w:tc>
          <w:tcPr>
            <w:tcW w:w="2880" w:type="dxa"/>
            <w:vMerge w:val="restart"/>
            <w:vAlign w:val="center"/>
          </w:tcPr>
          <w:p w:rsidR="008C6F70" w:rsidRPr="005245A5" w:rsidRDefault="008C6F70" w:rsidP="008A1894">
            <w:pPr>
              <w:ind w:leftChars="-50" w:left="-105" w:rightChars="-50" w:right="-105"/>
              <w:jc w:val="center"/>
              <w:rPr>
                <w:rFonts w:ascii="方正小标宋简体" w:eastAsia="方正小标宋简体"/>
                <w:color w:val="FF0000"/>
                <w:w w:val="90"/>
                <w:sz w:val="110"/>
                <w:szCs w:val="110"/>
              </w:rPr>
            </w:pPr>
            <w:r w:rsidRPr="005245A5">
              <w:rPr>
                <w:rFonts w:ascii="方正小标宋简体" w:eastAsia="方正小标宋简体" w:hint="eastAsia"/>
                <w:color w:val="FF0000"/>
                <w:w w:val="90"/>
                <w:sz w:val="110"/>
                <w:szCs w:val="110"/>
              </w:rPr>
              <w:t>文件</w:t>
            </w:r>
          </w:p>
        </w:tc>
      </w:tr>
      <w:tr w:rsidR="008C6F70" w:rsidRPr="00214346" w:rsidTr="005245A5">
        <w:trPr>
          <w:trHeight w:val="1091"/>
        </w:trPr>
        <w:tc>
          <w:tcPr>
            <w:tcW w:w="6826" w:type="dxa"/>
            <w:vAlign w:val="center"/>
          </w:tcPr>
          <w:p w:rsidR="008C6F70" w:rsidRPr="008A1894" w:rsidRDefault="008C6F70" w:rsidP="008A1894">
            <w:pPr>
              <w:spacing w:line="900" w:lineRule="exact"/>
              <w:ind w:leftChars="-30" w:left="-63" w:rightChars="-30" w:right="-63" w:firstLineChars="20" w:firstLine="128"/>
              <w:jc w:val="distribute"/>
              <w:rPr>
                <w:rFonts w:ascii="方正小标宋简体" w:eastAsia="方正小标宋简体" w:hAnsi="仿宋_GB2312" w:cs="仿宋_GB2312"/>
                <w:color w:val="FF0000"/>
                <w:w w:val="66"/>
                <w:sz w:val="80"/>
                <w:szCs w:val="80"/>
                <w:shd w:val="clear" w:color="auto" w:fill="FFFFFF"/>
              </w:rPr>
            </w:pPr>
            <w:r w:rsidRPr="008A1894">
              <w:rPr>
                <w:rFonts w:ascii="方正小标宋简体" w:eastAsia="方正小标宋简体" w:hAnsi="仿宋_GB2312" w:cs="仿宋_GB2312" w:hint="eastAsia"/>
                <w:color w:val="FF0000"/>
                <w:w w:val="80"/>
                <w:sz w:val="80"/>
                <w:szCs w:val="80"/>
                <w:shd w:val="clear" w:color="auto" w:fill="FFFFFF"/>
              </w:rPr>
              <w:t>柳州市教育局</w:t>
            </w:r>
          </w:p>
        </w:tc>
        <w:tc>
          <w:tcPr>
            <w:tcW w:w="2880" w:type="dxa"/>
            <w:vMerge/>
            <w:vAlign w:val="center"/>
          </w:tcPr>
          <w:p w:rsidR="008C6F70" w:rsidRPr="008A1894" w:rsidRDefault="008C6F70">
            <w:pPr>
              <w:spacing w:line="800" w:lineRule="exact"/>
              <w:ind w:leftChars="-50" w:left="-105" w:rightChars="-50" w:right="-105"/>
              <w:jc w:val="center"/>
              <w:rPr>
                <w:rFonts w:ascii="方正小标宋简体" w:eastAsia="方正小标宋简体"/>
                <w:color w:val="FF0000"/>
                <w:w w:val="90"/>
                <w:sz w:val="76"/>
                <w:szCs w:val="76"/>
              </w:rPr>
            </w:pPr>
          </w:p>
        </w:tc>
      </w:tr>
    </w:tbl>
    <w:p w:rsidR="008C6F70" w:rsidRDefault="008C6F70">
      <w:pPr>
        <w:jc w:val="center"/>
        <w:rPr>
          <w:rFonts w:ascii="宋体"/>
          <w:b/>
          <w:sz w:val="44"/>
          <w:szCs w:val="44"/>
        </w:rPr>
      </w:pPr>
    </w:p>
    <w:p w:rsidR="008C6F70" w:rsidRDefault="008C6F70">
      <w:pPr>
        <w:spacing w:line="500" w:lineRule="exact"/>
        <w:rPr>
          <w:rFonts w:ascii="仿宋_GB2312"/>
          <w:b/>
          <w:sz w:val="32"/>
          <w:szCs w:val="32"/>
        </w:rPr>
      </w:pPr>
    </w:p>
    <w:p w:rsidR="008C6F70" w:rsidRDefault="008C6F7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u w:val="single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柳妇通</w:t>
      </w:r>
      <w:r>
        <w:rPr>
          <w:rFonts w:ascii="仿宋_GB2312" w:eastAsia="仿宋_GB2312" w:hint="eastAsia"/>
          <w:color w:val="000000"/>
          <w:sz w:val="32"/>
          <w:szCs w:val="32"/>
        </w:rPr>
        <w:t>〔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〕</w:t>
      </w:r>
      <w:r>
        <w:rPr>
          <w:rFonts w:ascii="Times New Roman" w:eastAsia="仿宋_GB2312" w:hAnsi="Times New Roman"/>
          <w:color w:val="000000"/>
          <w:sz w:val="32"/>
          <w:szCs w:val="32"/>
        </w:rPr>
        <w:t>53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号</w:t>
      </w:r>
    </w:p>
    <w:p w:rsidR="008C6F70" w:rsidRDefault="008C6F70" w:rsidP="00A300A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pict>
          <v:line id="_x0000_s1026" style="position:absolute;left:0;text-align:left;flip:x y;z-index:251658240" from="-10.6pt,10.65pt" to="439.4pt,10.65pt" o:gfxdata="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83QxN1wAA&#10;AAkBAAAPAAAAAAAAAAEAIAAAACIAAABkcnMvZG93bnJldi54bWxQSwECFAAUAAAACACHTuJA/DRa&#10;5uYBAACrAwAADgAAAAAAAAABACAAAAAmAQAAZHJzL2Uyb0RvYy54bWxQSwUGAAAAAAYABgBZAQAA&#10;fgUAAAAA&#10;" strokecolor="red" strokeweight="2pt"/>
        </w:pict>
      </w:r>
    </w:p>
    <w:p w:rsidR="008C6F70" w:rsidRDefault="008C6F70" w:rsidP="00A300AE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C6F70" w:rsidRDefault="008C6F70" w:rsidP="00A300AE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C6F70" w:rsidRDefault="008C6F70" w:rsidP="00A300A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柳州市妇联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>柳州市教育局</w:t>
      </w:r>
    </w:p>
    <w:p w:rsidR="008C6F70" w:rsidRDefault="008C6F70" w:rsidP="00A300A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关于开展家风家教大巡讲活动的通知</w:t>
      </w:r>
    </w:p>
    <w:p w:rsidR="008C6F70" w:rsidRDefault="008C6F70" w:rsidP="00A300AE">
      <w:pPr>
        <w:spacing w:line="540" w:lineRule="exact"/>
        <w:rPr>
          <w:rFonts w:ascii="仿宋_GB2312" w:eastAsia="仿宋_GB2312" w:hAnsi="仿宋" w:cs="E-BZ"/>
          <w:spacing w:val="-3"/>
          <w:kern w:val="0"/>
          <w:sz w:val="32"/>
          <w:szCs w:val="32"/>
        </w:rPr>
      </w:pPr>
    </w:p>
    <w:p w:rsidR="008C6F70" w:rsidRDefault="008C6F70" w:rsidP="00A300AE">
      <w:pPr>
        <w:spacing w:line="540" w:lineRule="exact"/>
        <w:rPr>
          <w:rFonts w:ascii="仿宋_GB2312" w:eastAsia="仿宋_GB2312" w:hAnsi="仿宋" w:cs="E-BZ"/>
          <w:spacing w:val="-3"/>
          <w:kern w:val="0"/>
          <w:sz w:val="32"/>
          <w:szCs w:val="32"/>
        </w:rPr>
      </w:pPr>
      <w:r>
        <w:rPr>
          <w:rFonts w:ascii="仿宋_GB2312" w:eastAsia="仿宋_GB2312" w:hAnsi="仿宋" w:cs="E-BZ" w:hint="eastAsia"/>
          <w:spacing w:val="-3"/>
          <w:kern w:val="0"/>
          <w:sz w:val="32"/>
          <w:szCs w:val="32"/>
        </w:rPr>
        <w:t>各县区妇联、教育局，全市社区（村）妇联，全市各中小学、幼儿园：</w:t>
      </w:r>
    </w:p>
    <w:p w:rsidR="008C6F70" w:rsidRDefault="008C6F70" w:rsidP="00A300AE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为贯彻落实习近平总书记关于注重家庭、注重家教、注重家风的重要指示精神，进一步建设文明家庭、传承传统家教、弘扬文明家风、传颂家庭美德，传播科学家庭教育理念、促进未成年人健康成长，</w:t>
      </w:r>
      <w:r>
        <w:rPr>
          <w:rFonts w:ascii="仿宋_GB2312" w:eastAsia="仿宋_GB2312" w:hint="eastAsia"/>
          <w:sz w:val="32"/>
          <w:szCs w:val="32"/>
        </w:rPr>
        <w:t>市妇联、市教育局决定在全市联合开展家风家教大巡讲活动。具体要求如下：</w:t>
      </w:r>
    </w:p>
    <w:p w:rsidR="008C6F70" w:rsidRDefault="008C6F70" w:rsidP="00A300AE">
      <w:pPr>
        <w:autoSpaceDE w:val="0"/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一、巡讲时间</w:t>
      </w:r>
    </w:p>
    <w:p w:rsidR="008C6F70" w:rsidRPr="008A1894" w:rsidRDefault="008C6F70" w:rsidP="00A300AE">
      <w:pPr>
        <w:autoSpaceDE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8A1894">
        <w:rPr>
          <w:rFonts w:ascii="Times New Roman" w:eastAsia="仿宋_GB2312" w:hAnsi="Times New Roman"/>
          <w:color w:val="000000"/>
          <w:sz w:val="32"/>
          <w:szCs w:val="32"/>
        </w:rPr>
        <w:t>2020</w:t>
      </w:r>
      <w:r w:rsidRPr="008A1894"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 w:rsidRPr="008A1894">
        <w:rPr>
          <w:rFonts w:ascii="Times New Roman" w:eastAsia="仿宋_GB2312" w:hAnsi="Times New Roman"/>
          <w:color w:val="000000"/>
          <w:sz w:val="32"/>
          <w:szCs w:val="32"/>
        </w:rPr>
        <w:t>10</w:t>
      </w:r>
      <w:r w:rsidRPr="008A1894">
        <w:rPr>
          <w:rFonts w:ascii="Times New Roman" w:eastAsia="仿宋_GB2312" w:hAnsi="Times New Roman" w:hint="eastAsia"/>
          <w:color w:val="000000"/>
          <w:sz w:val="32"/>
          <w:szCs w:val="32"/>
        </w:rPr>
        <w:t>月至</w:t>
      </w:r>
      <w:r w:rsidRPr="008A1894">
        <w:rPr>
          <w:rFonts w:ascii="Times New Roman" w:eastAsia="仿宋_GB2312" w:hAnsi="Times New Roman"/>
          <w:color w:val="000000"/>
          <w:sz w:val="32"/>
          <w:szCs w:val="32"/>
        </w:rPr>
        <w:t>11</w:t>
      </w:r>
      <w:r w:rsidRPr="008A1894"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 w:rsidRPr="008A1894">
        <w:rPr>
          <w:rFonts w:ascii="Times New Roman" w:eastAsia="仿宋_GB2312" w:hAnsi="Times New Roman"/>
          <w:color w:val="000000"/>
          <w:sz w:val="32"/>
          <w:szCs w:val="32"/>
        </w:rPr>
        <w:t>20</w:t>
      </w:r>
      <w:r w:rsidRPr="008A1894"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</w:p>
    <w:p w:rsidR="008C6F70" w:rsidRDefault="008C6F70" w:rsidP="00A300AE">
      <w:pPr>
        <w:autoSpaceDE w:val="0"/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二、巡讲对象及人数</w:t>
      </w:r>
    </w:p>
    <w:p w:rsidR="008C6F70" w:rsidRDefault="008C6F70" w:rsidP="00A300AE">
      <w:pPr>
        <w:autoSpaceDE w:val="0"/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（一）在社区（村）开展巡讲，听课的家长和儿童不少于</w:t>
      </w:r>
      <w:r w:rsidRPr="008A1894">
        <w:rPr>
          <w:rFonts w:ascii="Times New Roman" w:eastAsia="仿宋_GB2312" w:hAnsi="Times New Roman"/>
          <w:color w:val="000000"/>
          <w:sz w:val="32"/>
          <w:szCs w:val="32"/>
        </w:rPr>
        <w:t>30</w:t>
      </w:r>
      <w:r>
        <w:rPr>
          <w:rFonts w:ascii="仿宋_GB2312" w:eastAsia="仿宋_GB2312" w:hint="eastAsia"/>
          <w:color w:val="000000"/>
          <w:sz w:val="32"/>
          <w:szCs w:val="32"/>
        </w:rPr>
        <w:t>人。</w:t>
      </w:r>
    </w:p>
    <w:p w:rsidR="008C6F70" w:rsidRDefault="008C6F70" w:rsidP="00A300AE">
      <w:pPr>
        <w:autoSpaceDE w:val="0"/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（二）在各中小学、幼儿园开展巡讲，听课的家长和学生不少于</w:t>
      </w:r>
      <w:r w:rsidRPr="008A1894">
        <w:rPr>
          <w:rFonts w:ascii="Times New Roman" w:eastAsia="仿宋_GB2312" w:hAnsi="Times New Roman"/>
          <w:color w:val="000000"/>
          <w:sz w:val="32"/>
          <w:szCs w:val="32"/>
        </w:rPr>
        <w:t>100</w:t>
      </w:r>
      <w:r w:rsidRPr="008A1894">
        <w:rPr>
          <w:rFonts w:ascii="Times New Roman" w:eastAsia="仿宋_GB2312" w:hAnsi="Times New Roman" w:hint="eastAsia"/>
          <w:color w:val="000000"/>
          <w:sz w:val="32"/>
          <w:szCs w:val="32"/>
        </w:rPr>
        <w:t>人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C6F70" w:rsidRDefault="008C6F70" w:rsidP="00A300AE">
      <w:pPr>
        <w:autoSpaceDE w:val="0"/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三、工作要求</w:t>
      </w:r>
    </w:p>
    <w:p w:rsidR="008C6F70" w:rsidRDefault="008C6F70" w:rsidP="00A300AE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（一）请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各县区妇联根据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柳州市家风家教大巡讲活动课程表</w:t>
      </w:r>
      <w:r>
        <w:rPr>
          <w:rFonts w:ascii="仿宋_GB2312" w:eastAsia="仿宋_GB2312" w:hAnsi="宋体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宋体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，完善讲课时间、地点、联系人及联系电话，于</w:t>
      </w:r>
      <w:r w:rsidRPr="008A1894">
        <w:rPr>
          <w:rFonts w:ascii="Times New Roman" w:eastAsia="仿宋_GB2312" w:hAnsi="Times New Roman"/>
          <w:sz w:val="32"/>
          <w:szCs w:val="32"/>
          <w:shd w:val="clear" w:color="auto" w:fill="FFFFFF"/>
        </w:rPr>
        <w:t>10</w:t>
      </w:r>
      <w:r w:rsidRPr="008A1894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月</w:t>
      </w:r>
      <w:r w:rsidRPr="008A1894">
        <w:rPr>
          <w:rFonts w:ascii="Times New Roman" w:eastAsia="仿宋_GB2312" w:hAnsi="Times New Roman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日前报至市妇联家儿部。</w:t>
      </w:r>
    </w:p>
    <w:p w:rsidR="008C6F70" w:rsidRDefault="008C6F70" w:rsidP="00A300AE">
      <w:pPr>
        <w:autoSpaceDE w:val="0"/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授课专家的课酬、交通费、食宿费由自治区妇联统筹安排，各县区妇联负责组织学生及家长听课，落实场地（准备电脑、话筒、投影仪等教学设备，悬挂横幅），负责签到、主持及摄影等工作。</w:t>
      </w:r>
    </w:p>
    <w:p w:rsidR="008C6F70" w:rsidRDefault="008C6F70" w:rsidP="00A300AE">
      <w:pPr>
        <w:autoSpaceDE w:val="0"/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（三）各县区妇联要大力宣传家风家教大巡讲活动，使正确的家庭教育理念和科学的家庭教育知识深入人心。活动结束后，及时将精选照片</w:t>
      </w:r>
      <w:r w:rsidRPr="008A1894">
        <w:rPr>
          <w:rFonts w:ascii="Times New Roman" w:eastAsia="仿宋_GB2312" w:hAnsi="Times New Roman"/>
          <w:sz w:val="32"/>
          <w:szCs w:val="32"/>
          <w:shd w:val="clear" w:color="auto" w:fill="FFFFFF"/>
        </w:rPr>
        <w:t>3-5</w:t>
      </w:r>
      <w:r w:rsidRPr="008A1894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张（</w:t>
      </w:r>
      <w:r w:rsidRPr="008A1894">
        <w:rPr>
          <w:rFonts w:ascii="Times New Roman" w:eastAsia="仿宋_GB2312" w:hAnsi="Times New Roman"/>
          <w:sz w:val="32"/>
          <w:szCs w:val="32"/>
          <w:shd w:val="clear" w:color="auto" w:fill="FFFFFF"/>
        </w:rPr>
        <w:t>50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字以内文字说明）、典型教学视频</w:t>
      </w:r>
      <w:r w:rsidRPr="008A1894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</w:t>
      </w:r>
      <w:r w:rsidRPr="008A1894">
        <w:rPr>
          <w:rFonts w:ascii="Times New Roman" w:eastAsia="仿宋_GB2312" w:hAnsi="Times New Roman"/>
          <w:sz w:val="32"/>
          <w:szCs w:val="32"/>
          <w:shd w:val="clear" w:color="auto" w:fill="FFFFFF"/>
        </w:rPr>
        <w:t>3</w:t>
      </w:r>
      <w:r w:rsidRPr="008A1894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～</w:t>
      </w:r>
      <w:r w:rsidRPr="008A1894">
        <w:rPr>
          <w:rFonts w:ascii="Times New Roman" w:eastAsia="仿宋_GB2312" w:hAnsi="Times New Roman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分钟）、宣传信息、签到表图片等档案资料报送市妇联家儿部。</w:t>
      </w:r>
    </w:p>
    <w:p w:rsidR="008C6F70" w:rsidRDefault="008C6F70" w:rsidP="00A300AE">
      <w:pPr>
        <w:autoSpaceDE w:val="0"/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联系人：凌桂英</w:t>
      </w:r>
      <w:r>
        <w:rPr>
          <w:rFonts w:ascii="仿宋_GB2312" w:eastAsia="仿宋_GB2312" w:hAnsi="宋体"/>
          <w:sz w:val="32"/>
          <w:szCs w:val="32"/>
          <w:shd w:val="clear" w:color="auto" w:fill="FFFFFF"/>
        </w:rPr>
        <w:t xml:space="preserve"> </w:t>
      </w:r>
    </w:p>
    <w:p w:rsidR="008C6F70" w:rsidRDefault="008C6F70" w:rsidP="00A300AE">
      <w:pPr>
        <w:autoSpaceDE w:val="0"/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电</w:t>
      </w:r>
      <w:r>
        <w:rPr>
          <w:rFonts w:ascii="仿宋_GB2312" w:eastAsia="仿宋_GB2312" w:hAnsi="宋体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话：</w:t>
      </w:r>
      <w:r w:rsidRPr="008A1894">
        <w:rPr>
          <w:rFonts w:ascii="Times New Roman" w:eastAsia="仿宋_GB2312" w:hAnsi="Times New Roman"/>
          <w:sz w:val="32"/>
          <w:szCs w:val="32"/>
          <w:shd w:val="clear" w:color="auto" w:fill="FFFFFF"/>
        </w:rPr>
        <w:t>2809685</w:t>
      </w:r>
    </w:p>
    <w:p w:rsidR="008C6F70" w:rsidRDefault="008C6F70" w:rsidP="00A300AE">
      <w:pPr>
        <w:autoSpaceDE w:val="0"/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邮</w:t>
      </w:r>
      <w:r>
        <w:rPr>
          <w:rFonts w:ascii="仿宋_GB2312" w:eastAsia="仿宋_GB2312" w:hAnsi="宋体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箱：</w:t>
      </w:r>
      <w:hyperlink r:id="rId6" w:history="1">
        <w:r w:rsidRPr="008A1894">
          <w:rPr>
            <w:rStyle w:val="15"/>
            <w:rFonts w:ascii="仿宋_GB2312" w:eastAsia="仿宋_GB2312" w:hAnsi="宋体"/>
            <w:color w:val="000000"/>
            <w:sz w:val="32"/>
            <w:szCs w:val="32"/>
            <w:u w:val="none"/>
            <w:shd w:val="clear" w:color="auto" w:fill="FFFFFF"/>
          </w:rPr>
          <w:t>lzfletb@</w:t>
        </w:r>
        <w:r w:rsidRPr="008A1894">
          <w:rPr>
            <w:rStyle w:val="15"/>
            <w:rFonts w:ascii="Times New Roman" w:eastAsia="仿宋_GB2312" w:hAnsi="Times New Roman"/>
            <w:color w:val="000000"/>
            <w:sz w:val="32"/>
            <w:szCs w:val="32"/>
            <w:u w:val="none"/>
            <w:shd w:val="clear" w:color="auto" w:fill="FFFFFF"/>
          </w:rPr>
          <w:t>163</w:t>
        </w:r>
        <w:r w:rsidRPr="008A1894">
          <w:rPr>
            <w:rStyle w:val="15"/>
            <w:rFonts w:ascii="仿宋_GB2312" w:eastAsia="仿宋_GB2312" w:hAnsi="宋体"/>
            <w:color w:val="000000"/>
            <w:sz w:val="32"/>
            <w:szCs w:val="32"/>
            <w:u w:val="none"/>
            <w:shd w:val="clear" w:color="auto" w:fill="FFFFFF"/>
          </w:rPr>
          <w:t>.com</w:t>
        </w:r>
      </w:hyperlink>
    </w:p>
    <w:p w:rsidR="008C6F70" w:rsidRDefault="008C6F70" w:rsidP="00A300AE">
      <w:pPr>
        <w:autoSpaceDE w:val="0"/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  <w:t xml:space="preserve"> </w:t>
      </w:r>
    </w:p>
    <w:p w:rsidR="008C6F70" w:rsidRDefault="008C6F70" w:rsidP="00A300AE">
      <w:pPr>
        <w:autoSpaceDE w:val="0"/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附件：柳州市家风家教大巡讲活动课程表</w:t>
      </w:r>
    </w:p>
    <w:p w:rsidR="008C6F70" w:rsidRDefault="008C6F70" w:rsidP="00A300AE">
      <w:pPr>
        <w:autoSpaceDE w:val="0"/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</w:p>
    <w:p w:rsidR="008C6F70" w:rsidRDefault="008C6F70" w:rsidP="00A300AE"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8C6F70" w:rsidRPr="00A300AE" w:rsidRDefault="008C6F70" w:rsidP="00A300AE">
      <w:pPr>
        <w:spacing w:line="560" w:lineRule="exact"/>
        <w:ind w:firstLineChars="300" w:firstLine="960"/>
        <w:rPr>
          <w:rFonts w:ascii="仿宋_GB2312" w:eastAsia="仿宋_GB2312"/>
          <w:color w:val="000000"/>
          <w:spacing w:val="2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柳州市妇女联合会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</w:t>
      </w:r>
      <w:r w:rsidRPr="00A300AE">
        <w:rPr>
          <w:rFonts w:ascii="仿宋_GB2312" w:eastAsia="仿宋_GB2312" w:hint="eastAsia"/>
          <w:color w:val="000000"/>
          <w:spacing w:val="20"/>
          <w:sz w:val="32"/>
          <w:szCs w:val="32"/>
        </w:rPr>
        <w:t>柳州市教育局</w:t>
      </w:r>
    </w:p>
    <w:p w:rsidR="008C6F70" w:rsidRDefault="008C6F70" w:rsidP="00A300AE">
      <w:pPr>
        <w:spacing w:line="560" w:lineRule="exact"/>
        <w:ind w:firstLineChars="1950" w:firstLine="6240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  <w:sectPr w:rsidR="008C6F70" w:rsidSect="00A300AE">
          <w:footerReference w:type="even" r:id="rId7"/>
          <w:footerReference w:type="default" r:id="rId8"/>
          <w:pgSz w:w="12240" w:h="15840" w:code="1"/>
          <w:pgMar w:top="1701" w:right="1276" w:bottom="1418" w:left="1588" w:header="851" w:footer="1134" w:gutter="0"/>
          <w:pgNumType w:fmt="numberInDash"/>
          <w:cols w:space="720"/>
        </w:sectPr>
      </w:pPr>
      <w:r w:rsidRPr="008A1894">
        <w:rPr>
          <w:rFonts w:ascii="Times New Roman" w:eastAsia="仿宋_GB2312" w:hAnsi="Times New Roman"/>
          <w:color w:val="000000"/>
          <w:sz w:val="32"/>
          <w:szCs w:val="32"/>
        </w:rPr>
        <w:t>2020</w:t>
      </w:r>
      <w:r w:rsidRPr="008A1894"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 w:rsidRPr="008A1894">
        <w:rPr>
          <w:rFonts w:ascii="Times New Roman" w:eastAsia="仿宋_GB2312" w:hAnsi="Times New Roman"/>
          <w:color w:val="000000"/>
          <w:sz w:val="32"/>
          <w:szCs w:val="32"/>
        </w:rPr>
        <w:t>10</w:t>
      </w:r>
      <w:r w:rsidRPr="008A1894"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tbl>
      <w:tblPr>
        <w:tblW w:w="14760" w:type="dxa"/>
        <w:tblInd w:w="-252" w:type="dxa"/>
        <w:tblLayout w:type="fixed"/>
        <w:tblLook w:val="0000"/>
      </w:tblPr>
      <w:tblGrid>
        <w:gridCol w:w="456"/>
        <w:gridCol w:w="804"/>
        <w:gridCol w:w="560"/>
        <w:gridCol w:w="380"/>
        <w:gridCol w:w="3340"/>
        <w:gridCol w:w="5260"/>
        <w:gridCol w:w="900"/>
        <w:gridCol w:w="1080"/>
        <w:gridCol w:w="1080"/>
        <w:gridCol w:w="900"/>
      </w:tblGrid>
      <w:tr w:rsidR="008C6F70" w:rsidRPr="008A1894" w:rsidTr="007F37DC">
        <w:trPr>
          <w:trHeight w:val="420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F70" w:rsidRPr="008A1894" w:rsidRDefault="008C6F70" w:rsidP="008A1894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bookmarkStart w:id="0" w:name="RANGE!A1:J55"/>
            <w:bookmarkEnd w:id="0"/>
            <w:r w:rsidRPr="008A189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</w:p>
        </w:tc>
      </w:tr>
      <w:tr w:rsidR="008C6F70" w:rsidRPr="008A1894" w:rsidTr="007F37DC">
        <w:trPr>
          <w:trHeight w:val="620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8A1894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柳州市家风家教大巡讲活动课程表</w:t>
            </w:r>
          </w:p>
        </w:tc>
      </w:tr>
      <w:tr w:rsidR="008C6F70" w:rsidRPr="008A1894" w:rsidTr="007F37DC">
        <w:trPr>
          <w:trHeight w:val="399"/>
        </w:trPr>
        <w:tc>
          <w:tcPr>
            <w:tcW w:w="147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A189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巡讲截止时间：</w:t>
            </w:r>
            <w:r w:rsidRPr="008A1894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2020-11-20</w:t>
            </w:r>
          </w:p>
        </w:tc>
      </w:tr>
      <w:tr w:rsidR="008C6F70" w:rsidRPr="008A1894" w:rsidTr="007F37DC">
        <w:trPr>
          <w:trHeight w:val="69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A189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A189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A189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A189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A189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专家自我介绍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ind w:leftChars="-64" w:left="-134" w:rightChars="-19" w:right="-4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A189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讲课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  </w:t>
            </w:r>
            <w:r w:rsidRPr="008A189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ind w:leftChars="-83" w:left="-174" w:rightChars="-104" w:right="-218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A189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讲课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     </w:t>
            </w:r>
            <w:r w:rsidRPr="008A189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ind w:leftChars="-84" w:left="-176" w:rightChars="-51" w:right="-107" w:firstLine="2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A189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联系人及联系电话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8A189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C6F70" w:rsidRPr="008A1894" w:rsidTr="007F37DC">
        <w:trPr>
          <w:trHeight w:val="6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ind w:leftChars="-5" w:left="-10" w:rightChars="-57" w:right="-1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涂红涛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《好家风好家教让家长成为孩子的引路人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——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从培养孩子的抗挫力说起》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、心理学正高级教师职称；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、柳州三中专职心理教师；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、心理教研组长；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、学校心理健康教育与生涯规划指导中心主任、校聘德育专家；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、国家职业资格二级咨询师、中级沙盘治疗师、家庭教育高级指导师。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6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、第一、第二届广西心理卫生专业委员会委员；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7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、广西第一届家庭教育专家指导委员会委员；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、柳州市心理咨询协会副会长；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9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、中国教师研修网心理学科专家；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、广西师大教育学部教育硕士毕业论文外审专家和答辩评委；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11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、广西民大心理学研究生毕业论文答辩评委；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12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、广西优秀心理辅导教师；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13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、柳州市优秀教师；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14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、柳州市心理学科带头人；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15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、柳州市基础教育名师工程培养对象；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16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、柳州市五一巾帼标兵；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17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、柳州市优秀支教教师；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18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、两次荣获全国心理优质课大赛一等奖，自治区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A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类心理课题结题并取得良好结题等级。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、担任负责人的《立足心本教育，创体验式德育》教育科研项目获柳州市教育改革创新一等奖；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20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、获得柳州市教育科研工作先进个人；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21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、合著的多部心理书籍和编著高中心理；校本教材、学生心理自助手册，多篇论文获国家级、自治区一等奖并在国家心理专业核心刊物和优秀省级刊物上发表；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22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、现为柳州市农村中小学名师工作室主持人；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23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、在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2019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年工作室工作考核中获柳州市优秀名师工作室称号；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24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2019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月涂老师专著《绽放生命的精彩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——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青少年心理健康教育校本课程实操手册》由现代教育出版社出版。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鱼峰区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鱼峰区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鱼峰区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5269D4" w:rsidRDefault="008C6F70" w:rsidP="008A189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269D4">
              <w:rPr>
                <w:rFonts w:ascii="宋体" w:hAnsi="宋体" w:cs="宋体" w:hint="eastAsia"/>
                <w:color w:val="000000"/>
                <w:kern w:val="0"/>
                <w:szCs w:val="21"/>
              </w:rPr>
              <w:t>尽量安排双休时间</w:t>
            </w:r>
          </w:p>
        </w:tc>
      </w:tr>
      <w:tr w:rsidR="008C6F70" w:rsidRPr="008A1894" w:rsidTr="007F37DC">
        <w:trPr>
          <w:trHeight w:val="7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《读懂孩子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—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沟通艺术架起心灵的桥梁》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7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《家长是孩子身心健康的第一责任人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——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家长如何帮助孩子处理负性情绪》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92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《积极心态助孩子成功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——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家庭教育的心理学智慧》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6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《幸福的婚姻家庭是孩子一生的财富》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6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《别和青春期的孩子较劲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——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家长如何帮助孩子度过叛逆期》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6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《幸福的婚姻家庭是孩子一生的财富》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柳江区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柳江区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柳江区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57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《做智慧父母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——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家长如何培养孩子的健康人格》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6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《好家风成就孩子美好人生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——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家长如何帮助孩子规划未来》（高中）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51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ind w:leftChars="-28" w:left="-59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胡桂花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《家风缔造幸福》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、国家心理咨询师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2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NLP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教练技术专业教练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3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NLP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亲子导师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4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NLP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家庭教育导师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5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、柳州市家庭教育大讲堂及柳州家教堂讲师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6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、柳州市柳南区新时代文明实践中心家长学校讲习所讲师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7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、柳州市鹅山路教育集团西提校区执行校长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8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、柳州市家庭教育学会副会长兼副秘书长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9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、柳州市心理协会会员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10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、柳州市首批“国培计划”和“区培计划”专家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城中区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城中区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城中区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18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6F70" w:rsidRPr="008A1894" w:rsidTr="007F37DC">
        <w:trPr>
          <w:trHeight w:val="44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《智慧父母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情商沟通》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《家校共育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促进孩子健康成长》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44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《如何做好初中生家长》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鱼峰区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鱼峰区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鱼峰区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44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《父母如何开启孩子内心动力》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44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《好习惯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好方法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好成绩》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柳城区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柳城区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柳城区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《如何培养自信的孩子》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57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ind w:leftChars="-5" w:left="-10" w:rightChars="-57" w:right="-1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万玲玲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《小学语文学习的方法》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、柳州市雀儿山路第二小学教育集团总校长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2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、柳州市“卓越校长”培养对象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3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、柳州市小学语文骨干教师、科研能手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4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、国家级教学成果奖获得者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城中区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城中区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城中区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18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6F70" w:rsidRPr="008A1894" w:rsidTr="007F37DC">
        <w:trPr>
          <w:trHeight w:val="5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50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鹿寨县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鹿寨县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鹿寨县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80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ind w:leftChars="-91" w:left="-191" w:rightChars="-57" w:right="-1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原惠哲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《校园防爆恐伤害安全课》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、国际儿童安全教育联盟特聘儿童安防专家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2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、中国儿童体适能联盟特聘儿童安防教官导师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3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ikidfit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儿童安防体适能教练特聘导师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4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、美国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AHA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心脏协会广西南宁基地导师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5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、美国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NAEMT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紧急救援协会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TCCC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战术战场救援官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6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、美国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COTECC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协会战术紧急伤员救护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TECC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战术救援官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7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、广西空手道协会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会长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8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、国家一级空手道教练员、裁判员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9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、国家一级空手道社会指导员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10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、中国武术散打四段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11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、国家二级桑搏（俄罗斯格斗技）裁判员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12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、国际剑道联盟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CKOU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剑道二段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13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、国际格斗兵器联盟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A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级教练、裁判员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14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、国家专业人员认证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MMA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综合格斗中级教练员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15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、国家人力资源部人社部专业健身教练培训导师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16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IFTA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国际体适能健身学院小工具培训导师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17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lFTA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国际体适能健身学院格斗体能培训导师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18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、南宁市特警支队格斗控制技术特聘教官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19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、南宁市特警支队战术急救技术特聘教官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20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、南宁市公安局儿童安全防卫技术特聘指导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21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、南宁市共青团市委未成年人保护联盟特聘安防专家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22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、广西南宁蓝天公益救援队救援技术教官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柳北区安排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18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6F70" w:rsidRPr="008A1894" w:rsidTr="007F37DC">
        <w:trPr>
          <w:trHeight w:val="81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《学生防欺凌安全教育课》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柳江区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柳江区安排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柳江区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81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《未成年人防性侵安全教育课》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三江县安排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三江县安排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三江县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69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《未成年人防诱拐安全教育课》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鱼峰区安排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鱼峰区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鱼峰区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7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《未成年人防灾减灾（防火灾、防溺水、防交通安全事故）安全教育课》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39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弘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毅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《品味中华文化，树立文化自信》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、中华优秀传统文化的学习者、躬行者、传播者。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2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、广西第雍教育、第雍书院创始人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3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、柳州市城中区家风家学文化馆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馆长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4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、高级国学讲师、高级家庭教育指导师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鹿寨县安排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鹿寨县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鹿寨县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18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6F70" w:rsidRPr="008A1894" w:rsidTr="007F37DC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《教育的本质》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《历代家风的启示》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柳南区安排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6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《如何建立新时代家风家规》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51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《幸福人生讲座》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618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ind w:leftChars="-91" w:left="-191" w:rightChars="-57" w:right="-1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李中海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《您属于哪种类型的父母？》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、国家教育部十三五重点课题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《中国式家庭教育研究与指导》课题组成员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2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、国家高级家庭教育指导师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3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、全国百强校优秀班主任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4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、全国班会一等奖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5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、北京师范大学家庭教育指导师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6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、西南大学师范专业毕业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7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、广西高考状元导师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8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、柳州市家庭教育学会特聘专家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9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、青少年动力提升专家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10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、中小学问题特聘顾问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 11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、清华、北大、港大、复旦、交大等众多名校学子导师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12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、二十年来助力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1300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多名初、高中学生走出学习困境，实现大学梦想。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城中区安排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城中区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城中区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18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6F70" w:rsidRPr="008A1894" w:rsidTr="007F37DC">
        <w:trPr>
          <w:trHeight w:val="61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柳北区安排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61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柳城县安排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柳城县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柳城县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61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融安县安排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融安县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融安县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6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ind w:leftChars="-91" w:left="-191" w:rightChars="-57" w:right="-1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杜伟军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《国学中的家庭教育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——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道德经》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、曾任一线的班主任、团委书记、政教主任、副校长、校长、书记；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、曾兼任全国中华文化经典诵读活动广西柳州市推广辅导中心副主任；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、曾兼任柳北区德育管理学会会长；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、曾兼任广西区青年干部培训库讲师；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、现任柳北区教育局教育局副局长；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6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、现任柳北区教师培训中心主任；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7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、现任柳北区“立德树人”文化工程办公室主任；长期致力于优秀传统文化的学习实践与推广，在探寻中华优秀传统教育文化与现代教育的有机融合，以及家庭教育成功经验方面有着很深的感悟和见解。超过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400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场家庭教育的专题讲座，听众超过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10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万人。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每周四晚上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三中路图书馆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三中路图书馆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ED0190" w:rsidRDefault="008C6F70" w:rsidP="008A189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D0190">
              <w:rPr>
                <w:rFonts w:ascii="宋体" w:hAnsi="宋体" w:cs="宋体" w:hint="eastAsia"/>
                <w:color w:val="000000"/>
                <w:kern w:val="0"/>
                <w:szCs w:val="21"/>
              </w:rPr>
              <w:t>安排双休和晚上的时间</w:t>
            </w:r>
          </w:p>
        </w:tc>
      </w:tr>
      <w:tr w:rsidR="008C6F70" w:rsidRPr="008A1894" w:rsidTr="007F37DC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《最是凝眸无限意（家庭教育之道）》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城中区安排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城中区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城中区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6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柳南区安排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柳南区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50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鱼峰区安排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鱼峰区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鱼峰区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561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BA1F74">
            <w:pPr>
              <w:widowControl/>
              <w:ind w:leftChars="-91" w:left="-191" w:rightChars="-57" w:right="-1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段英廷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《别让手机抢走你的孩子》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5269D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、国家二级心理咨询师、国际注册心理咨询师、心理咨询师督导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2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、应用心理学硕士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3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、高级家庭教育指导师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4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、中国陶行知研究会青春期教育专委会课程讲师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5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、英国塔维斯托克精神分析中心学者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  <w:t>6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、青少年行为认知研究专家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融水县安排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融水县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融水县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安排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189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6F70" w:rsidRPr="008A1894" w:rsidTr="007F37DC">
        <w:trPr>
          <w:trHeight w:val="6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《未成年人行为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语言心理学》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9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24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日上午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静兰小学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静兰小学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8C6F70" w:rsidRPr="008A1894" w:rsidTr="007F37DC">
        <w:trPr>
          <w:trHeight w:val="57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《未成年人发展心理学概论》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9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8A1894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24</w:t>
            </w: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日下午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静兰小学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8A189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静兰小学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70" w:rsidRPr="008A1894" w:rsidRDefault="008C6F70" w:rsidP="008A189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8C6F70" w:rsidRDefault="008C6F70" w:rsidP="008A1894">
      <w:pPr>
        <w:spacing w:line="580" w:lineRule="exact"/>
        <w:ind w:firstLineChars="1800" w:firstLine="3780"/>
        <w:rPr>
          <w:szCs w:val="21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sectPr w:rsidR="008C6F70" w:rsidSect="005269D4">
          <w:pgSz w:w="16838" w:h="11906" w:orient="landscape"/>
          <w:pgMar w:top="1418" w:right="1440" w:bottom="1418" w:left="1440" w:header="851" w:footer="992" w:gutter="0"/>
          <w:pgNumType w:fmt="numberInDash"/>
          <w:cols w:space="425"/>
          <w:docGrid w:type="lines" w:linePitch="312"/>
        </w:sect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>
      <w:pPr>
        <w:spacing w:line="58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8C6F70" w:rsidRDefault="008C6F70" w:rsidP="0085327A">
      <w:pPr>
        <w:ind w:right="640"/>
        <w:rPr>
          <w:rFonts w:ascii="仿宋_GB2312" w:eastAsia="仿宋_GB2312" w:hAnsi="仿宋" w:cs="仿宋"/>
          <w:sz w:val="32"/>
          <w:szCs w:val="32"/>
        </w:rPr>
      </w:pPr>
    </w:p>
    <w:p w:rsidR="008C6F70" w:rsidRDefault="008C6F70" w:rsidP="0085327A">
      <w:pPr>
        <w:pBdr>
          <w:top w:val="single" w:sz="12" w:space="1" w:color="auto"/>
          <w:bottom w:val="single" w:sz="12" w:space="1" w:color="auto"/>
        </w:pBdr>
        <w:spacing w:line="500" w:lineRule="exact"/>
        <w:ind w:firstLineChars="100" w:firstLine="280"/>
        <w:rPr>
          <w:rFonts w:ascii="仿宋_GB2312" w:eastAsia="仿宋_GB2312" w:hAnsi="Times New Roman" w:cs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柳州市妇女联合会办公室</w:t>
      </w:r>
      <w:r>
        <w:rPr>
          <w:rFonts w:ascii="仿宋_GB2312" w:eastAsia="仿宋_GB2312"/>
          <w:sz w:val="28"/>
          <w:szCs w:val="28"/>
        </w:rPr>
        <w:t xml:space="preserve">                 </w:t>
      </w:r>
      <w:r>
        <w:rPr>
          <w:rFonts w:eastAsia="仿宋_GB2312"/>
          <w:sz w:val="28"/>
          <w:szCs w:val="28"/>
        </w:rPr>
        <w:t xml:space="preserve">  </w:t>
      </w:r>
      <w:r w:rsidRPr="0085327A">
        <w:rPr>
          <w:rFonts w:ascii="Times New Roman" w:eastAsia="仿宋_GB2312" w:hAnsi="Times New Roman"/>
          <w:sz w:val="28"/>
          <w:szCs w:val="28"/>
        </w:rPr>
        <w:t>2020</w:t>
      </w:r>
      <w:r w:rsidRPr="0085327A">
        <w:rPr>
          <w:rFonts w:ascii="Times New Roman" w:eastAsia="仿宋_GB2312" w:hAnsi="Times New Roman" w:hint="eastAsia"/>
          <w:sz w:val="28"/>
          <w:szCs w:val="28"/>
        </w:rPr>
        <w:t>年</w:t>
      </w:r>
      <w:r w:rsidRPr="0085327A">
        <w:rPr>
          <w:rFonts w:ascii="Times New Roman" w:eastAsia="仿宋_GB2312" w:hAnsi="Times New Roman"/>
          <w:sz w:val="28"/>
          <w:szCs w:val="28"/>
        </w:rPr>
        <w:t>10</w:t>
      </w:r>
      <w:r w:rsidRPr="0085327A">
        <w:rPr>
          <w:rFonts w:ascii="Times New Roman" w:eastAsia="仿宋_GB2312" w:hAnsi="Times New Roman" w:hint="eastAsia"/>
          <w:sz w:val="28"/>
          <w:szCs w:val="28"/>
        </w:rPr>
        <w:t>月</w:t>
      </w:r>
      <w:r w:rsidRPr="0085327A">
        <w:rPr>
          <w:rFonts w:ascii="Times New Roman" w:eastAsia="仿宋_GB2312" w:hAnsi="Times New Roman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8C6F70" w:rsidRPr="0085327A" w:rsidRDefault="008C6F70" w:rsidP="0085327A">
      <w:pPr>
        <w:spacing w:line="240" w:lineRule="exac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sectPr w:rsidR="008C6F70" w:rsidRPr="0085327A" w:rsidSect="0085327A">
      <w:pgSz w:w="11906" w:h="16838"/>
      <w:pgMar w:top="1440" w:right="1418" w:bottom="1440" w:left="1418" w:header="851" w:footer="992" w:gutter="0"/>
      <w:pgNumType w:fmt="numberInDash"/>
      <w:cols w:space="425"/>
      <w:rtlGutter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70" w:rsidRDefault="008C6F70">
      <w:r>
        <w:separator/>
      </w:r>
    </w:p>
  </w:endnote>
  <w:endnote w:type="continuationSeparator" w:id="0">
    <w:p w:rsidR="008C6F70" w:rsidRDefault="008C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Z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70" w:rsidRDefault="008C6F70" w:rsidP="008A189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F70" w:rsidRDefault="008C6F70" w:rsidP="008A189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F70" w:rsidRPr="008A1894" w:rsidRDefault="008C6F70" w:rsidP="008A1894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8A1894">
      <w:rPr>
        <w:rStyle w:val="PageNumber"/>
        <w:rFonts w:ascii="宋体" w:hAnsi="宋体"/>
        <w:sz w:val="28"/>
        <w:szCs w:val="28"/>
      </w:rPr>
      <w:fldChar w:fldCharType="begin"/>
    </w:r>
    <w:r w:rsidRPr="008A1894">
      <w:rPr>
        <w:rStyle w:val="PageNumber"/>
        <w:rFonts w:ascii="宋体" w:hAnsi="宋体"/>
        <w:sz w:val="28"/>
        <w:szCs w:val="28"/>
      </w:rPr>
      <w:instrText xml:space="preserve">PAGE  </w:instrText>
    </w:r>
    <w:r w:rsidRPr="008A1894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- 3 -</w:t>
    </w:r>
    <w:r w:rsidRPr="008A1894">
      <w:rPr>
        <w:rStyle w:val="PageNumber"/>
        <w:rFonts w:ascii="宋体" w:hAnsi="宋体"/>
        <w:sz w:val="28"/>
        <w:szCs w:val="28"/>
      </w:rPr>
      <w:fldChar w:fldCharType="end"/>
    </w:r>
  </w:p>
  <w:p w:rsidR="008C6F70" w:rsidRDefault="008C6F70" w:rsidP="008A189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70" w:rsidRDefault="008C6F70">
      <w:r>
        <w:separator/>
      </w:r>
    </w:p>
  </w:footnote>
  <w:footnote w:type="continuationSeparator" w:id="0">
    <w:p w:rsidR="008C6F70" w:rsidRDefault="008C6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D42D43"/>
    <w:rsid w:val="00214346"/>
    <w:rsid w:val="00403157"/>
    <w:rsid w:val="005245A5"/>
    <w:rsid w:val="005269D4"/>
    <w:rsid w:val="00664559"/>
    <w:rsid w:val="007F37DC"/>
    <w:rsid w:val="0085327A"/>
    <w:rsid w:val="008A1894"/>
    <w:rsid w:val="008C6F70"/>
    <w:rsid w:val="009B6DC4"/>
    <w:rsid w:val="00A300AE"/>
    <w:rsid w:val="00BA1F74"/>
    <w:rsid w:val="00D1370B"/>
    <w:rsid w:val="00ED0190"/>
    <w:rsid w:val="00FA1344"/>
    <w:rsid w:val="0993374B"/>
    <w:rsid w:val="0B600F17"/>
    <w:rsid w:val="0CD161E8"/>
    <w:rsid w:val="15BC5132"/>
    <w:rsid w:val="2A081E17"/>
    <w:rsid w:val="2BD56E8B"/>
    <w:rsid w:val="2FD42D43"/>
    <w:rsid w:val="3BB924FB"/>
    <w:rsid w:val="43D17682"/>
    <w:rsid w:val="442C3D7E"/>
    <w:rsid w:val="48DA5188"/>
    <w:rsid w:val="494A1DEF"/>
    <w:rsid w:val="51166A07"/>
    <w:rsid w:val="579B0593"/>
    <w:rsid w:val="616A17DA"/>
    <w:rsid w:val="61D0464A"/>
    <w:rsid w:val="66877DBA"/>
    <w:rsid w:val="76200E6C"/>
    <w:rsid w:val="76B5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5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0315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A1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871C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A1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71C6"/>
    <w:rPr>
      <w:sz w:val="18"/>
      <w:szCs w:val="18"/>
    </w:rPr>
  </w:style>
  <w:style w:type="character" w:customStyle="1" w:styleId="15">
    <w:name w:val="15"/>
    <w:basedOn w:val="DefaultParagraphFont"/>
    <w:uiPriority w:val="99"/>
    <w:rsid w:val="008A1894"/>
    <w:rPr>
      <w:rFonts w:ascii="Calibri" w:hAnsi="Calibri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A18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fletb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7</Pages>
  <Words>660</Words>
  <Characters>3763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柳州市妇女联合会</dc:title>
  <dc:subject/>
  <dc:creator>凌云微步</dc:creator>
  <cp:keywords/>
  <dc:description/>
  <cp:lastModifiedBy>User</cp:lastModifiedBy>
  <cp:revision>10</cp:revision>
  <cp:lastPrinted>2020-10-10T08:50:00Z</cp:lastPrinted>
  <dcterms:created xsi:type="dcterms:W3CDTF">2020-10-10T08:36:00Z</dcterms:created>
  <dcterms:modified xsi:type="dcterms:W3CDTF">2020-10-10T08:54:00Z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