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605F4" w:rsidRPr="003D1E61" w:rsidRDefault="00E605F4" w:rsidP="0032554F">
      <w:pPr>
        <w:spacing w:line="740" w:lineRule="exact"/>
        <w:jc w:val="center"/>
        <w:rPr>
          <w:rFonts w:ascii="Times New Roman" w:eastAsia="方正小标宋简体" w:hAnsi="Times New Roman"/>
          <w:color w:val="FF0000"/>
          <w:sz w:val="90"/>
          <w:szCs w:val="90"/>
        </w:rPr>
      </w:pPr>
      <w:r w:rsidRPr="003D1E61">
        <w:rPr>
          <w:rFonts w:ascii="Times New Roman" w:eastAsia="方正小标宋简体" w:hAnsi="Times New Roman"/>
          <w:b/>
          <w:kern w:val="0"/>
          <w:sz w:val="44"/>
          <w:szCs w:val="44"/>
          <w:shd w:val="clear" w:color="auto" w:fill="FFFFFF"/>
        </w:rPr>
        <w:tab/>
      </w:r>
    </w:p>
    <w:p w:rsidR="00E605F4" w:rsidRPr="003D1E61" w:rsidRDefault="00E605F4" w:rsidP="0032554F">
      <w:pPr>
        <w:spacing w:line="740" w:lineRule="exact"/>
        <w:ind w:rightChars="20" w:right="42"/>
        <w:jc w:val="center"/>
        <w:rPr>
          <w:rFonts w:ascii="Times New Roman" w:eastAsia="方正小标宋简体" w:hAnsi="Times New Roman"/>
          <w:color w:val="FF0000"/>
          <w:sz w:val="90"/>
          <w:szCs w:val="90"/>
        </w:rPr>
      </w:pPr>
    </w:p>
    <w:p w:rsidR="00E605F4" w:rsidRPr="003D1E61" w:rsidRDefault="00E605F4" w:rsidP="0032554F">
      <w:pPr>
        <w:spacing w:line="1300" w:lineRule="exact"/>
        <w:jc w:val="center"/>
        <w:rPr>
          <w:rFonts w:ascii="Times New Roman" w:eastAsia="方正大标宋简体" w:hAnsi="Times New Roman"/>
          <w:color w:val="FF0000"/>
          <w:spacing w:val="160"/>
          <w:w w:val="85"/>
          <w:sz w:val="90"/>
          <w:szCs w:val="90"/>
        </w:rPr>
      </w:pPr>
      <w:r w:rsidRPr="003D1E61">
        <w:rPr>
          <w:rFonts w:ascii="Times New Roman" w:eastAsia="方正大标宋简体" w:hAnsi="Times New Roman" w:hint="eastAsia"/>
          <w:color w:val="FF0000"/>
          <w:spacing w:val="160"/>
          <w:w w:val="85"/>
          <w:sz w:val="90"/>
          <w:szCs w:val="90"/>
        </w:rPr>
        <w:t>柳州市妇女联合</w:t>
      </w:r>
      <w:r w:rsidRPr="003D1E61">
        <w:rPr>
          <w:rFonts w:ascii="Times New Roman" w:eastAsia="方正大标宋简体" w:hAnsi="Times New Roman" w:hint="eastAsia"/>
          <w:color w:val="FF0000"/>
          <w:w w:val="85"/>
          <w:sz w:val="90"/>
          <w:szCs w:val="90"/>
        </w:rPr>
        <w:t>会</w:t>
      </w:r>
    </w:p>
    <w:p w:rsidR="00E605F4" w:rsidRPr="003D1E61" w:rsidRDefault="00E605F4" w:rsidP="0032554F">
      <w:pPr>
        <w:spacing w:line="580" w:lineRule="exact"/>
        <w:jc w:val="center"/>
        <w:rPr>
          <w:rFonts w:ascii="Times New Roman" w:hAnsi="Times New Roman"/>
          <w:b/>
          <w:sz w:val="32"/>
          <w:szCs w:val="32"/>
        </w:rPr>
      </w:pPr>
    </w:p>
    <w:p w:rsidR="00E605F4" w:rsidRPr="00815D4D" w:rsidRDefault="00E605F4" w:rsidP="0032554F">
      <w:pPr>
        <w:spacing w:line="580" w:lineRule="exact"/>
        <w:jc w:val="center"/>
        <w:rPr>
          <w:rFonts w:ascii="Times New Roman" w:eastAsia="长城大标宋体" w:hAnsi="Times New Roman"/>
          <w:b/>
          <w:sz w:val="32"/>
          <w:szCs w:val="32"/>
        </w:rPr>
      </w:pPr>
    </w:p>
    <w:p w:rsidR="00E605F4" w:rsidRPr="003D1E61" w:rsidRDefault="00E605F4" w:rsidP="0032554F">
      <w:pPr>
        <w:tabs>
          <w:tab w:val="left" w:pos="525"/>
        </w:tabs>
        <w:spacing w:line="400" w:lineRule="exact"/>
        <w:jc w:val="center"/>
        <w:rPr>
          <w:rFonts w:ascii="Times New Roman" w:eastAsia="仿宋_GB2312" w:hAnsi="Times New Roman"/>
          <w:bCs/>
          <w:color w:val="000000"/>
          <w:sz w:val="32"/>
          <w:szCs w:val="32"/>
        </w:rPr>
      </w:pPr>
      <w:r w:rsidRPr="003D1E61">
        <w:rPr>
          <w:rFonts w:ascii="Times New Roman" w:eastAsia="仿宋_GB2312" w:hAnsi="Times New Roman" w:hint="eastAsia"/>
          <w:bCs/>
          <w:color w:val="000000"/>
          <w:sz w:val="32"/>
          <w:szCs w:val="32"/>
        </w:rPr>
        <w:t>柳妇通</w:t>
      </w:r>
      <w:r w:rsidRPr="003D1E61">
        <w:rPr>
          <w:rFonts w:ascii="Times New Roman" w:eastAsia="仿宋_GB2312" w:hint="eastAsia"/>
          <w:color w:val="000000"/>
          <w:sz w:val="32"/>
          <w:szCs w:val="32"/>
        </w:rPr>
        <w:t>〔</w:t>
      </w:r>
      <w:r w:rsidRPr="003D1E61">
        <w:rPr>
          <w:rFonts w:ascii="Times New Roman" w:eastAsia="仿宋_GB2312" w:hAnsi="Times New Roman"/>
          <w:bCs/>
          <w:color w:val="000000"/>
          <w:sz w:val="32"/>
          <w:szCs w:val="32"/>
        </w:rPr>
        <w:t>2021</w:t>
      </w:r>
      <w:r w:rsidRPr="003D1E61">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21</w:t>
      </w:r>
      <w:r w:rsidRPr="003D1E61">
        <w:rPr>
          <w:rFonts w:ascii="Times New Roman" w:eastAsia="仿宋_GB2312" w:hAnsi="Times New Roman" w:hint="eastAsia"/>
          <w:bCs/>
          <w:color w:val="000000"/>
          <w:sz w:val="32"/>
          <w:szCs w:val="32"/>
        </w:rPr>
        <w:t>号</w:t>
      </w:r>
    </w:p>
    <w:p w:rsidR="00E605F4" w:rsidRPr="003D1E61" w:rsidRDefault="00E605F4" w:rsidP="0032554F">
      <w:pPr>
        <w:spacing w:line="600" w:lineRule="exact"/>
        <w:rPr>
          <w:rFonts w:ascii="Times New Roman" w:eastAsia="华文中宋" w:hAnsi="Times New Roman"/>
          <w:b/>
          <w:bCs/>
          <w:color w:val="000000"/>
          <w:spacing w:val="-6"/>
          <w:sz w:val="36"/>
        </w:rPr>
      </w:pPr>
      <w:r>
        <w:rPr>
          <w:noProof/>
        </w:rPr>
        <w:pict>
          <v:line id="直线 2" o:spid="_x0000_s1026" style="position:absolute;left:0;text-align:left;flip:x y;z-index:251658240" from="0,10.8pt" to="450pt,10.8pt" strokecolor="red" strokeweight="2pt"/>
        </w:pict>
      </w:r>
    </w:p>
    <w:p w:rsidR="00E605F4" w:rsidRPr="003D1E61" w:rsidRDefault="00E605F4" w:rsidP="0032554F">
      <w:pPr>
        <w:spacing w:line="660" w:lineRule="exact"/>
        <w:jc w:val="center"/>
        <w:rPr>
          <w:rFonts w:ascii="Times New Roman" w:eastAsia="方正小标宋简体" w:hAnsi="Times New Roman"/>
          <w:color w:val="000000"/>
          <w:spacing w:val="10"/>
          <w:sz w:val="44"/>
          <w:szCs w:val="44"/>
        </w:rPr>
      </w:pPr>
    </w:p>
    <w:p w:rsidR="00E605F4" w:rsidRPr="003D1E61" w:rsidRDefault="00E605F4" w:rsidP="0032554F">
      <w:pPr>
        <w:widowControl/>
        <w:spacing w:line="580" w:lineRule="exact"/>
        <w:jc w:val="center"/>
        <w:rPr>
          <w:rFonts w:ascii="Times New Roman" w:eastAsia="方正小标宋简体" w:hAnsi="Times New Roman"/>
          <w:kern w:val="0"/>
          <w:sz w:val="44"/>
          <w:szCs w:val="44"/>
        </w:rPr>
      </w:pPr>
    </w:p>
    <w:p w:rsidR="00E605F4" w:rsidRPr="0021586C" w:rsidRDefault="00E605F4" w:rsidP="0032554F">
      <w:pPr>
        <w:widowControl/>
        <w:spacing w:line="660" w:lineRule="exact"/>
        <w:jc w:val="center"/>
        <w:rPr>
          <w:rFonts w:ascii="Times New Roman" w:eastAsia="方正小标宋简体" w:hAnsi="Times New Roman"/>
          <w:kern w:val="0"/>
          <w:sz w:val="44"/>
          <w:szCs w:val="44"/>
        </w:rPr>
      </w:pPr>
      <w:r w:rsidRPr="0021586C">
        <w:rPr>
          <w:rFonts w:ascii="Times New Roman" w:eastAsia="方正小标宋简体" w:hAnsi="Times New Roman" w:hint="eastAsia"/>
          <w:kern w:val="0"/>
          <w:sz w:val="44"/>
          <w:szCs w:val="44"/>
        </w:rPr>
        <w:t>柳州市妇女联合会</w:t>
      </w:r>
    </w:p>
    <w:p w:rsidR="00E605F4" w:rsidRPr="0021586C" w:rsidRDefault="00E605F4">
      <w:pPr>
        <w:widowControl/>
        <w:spacing w:line="580" w:lineRule="exact"/>
        <w:jc w:val="center"/>
        <w:rPr>
          <w:rFonts w:ascii="方正小标宋简体" w:eastAsia="方正小标宋简体" w:hAnsi="方正小标宋简体" w:cs="方正小标宋简体"/>
          <w:kern w:val="0"/>
          <w:sz w:val="44"/>
          <w:szCs w:val="44"/>
          <w:shd w:val="clear" w:color="auto" w:fill="FFFFFF"/>
        </w:rPr>
      </w:pPr>
      <w:r w:rsidRPr="0021586C">
        <w:rPr>
          <w:rFonts w:ascii="方正小标宋简体" w:eastAsia="方正小标宋简体" w:hAnsi="方正小标宋简体" w:cs="方正小标宋简体" w:hint="eastAsia"/>
          <w:kern w:val="0"/>
          <w:sz w:val="44"/>
          <w:szCs w:val="44"/>
          <w:shd w:val="clear" w:color="auto" w:fill="FFFFFF"/>
        </w:rPr>
        <w:t>关于</w:t>
      </w:r>
      <w:r w:rsidRPr="0021586C">
        <w:rPr>
          <w:rFonts w:ascii="方正小标宋简体" w:eastAsia="方正小标宋简体" w:hAnsi="方正小标宋简体" w:cs="方正小标宋简体" w:hint="eastAsia"/>
          <w:color w:val="000000"/>
          <w:kern w:val="0"/>
          <w:sz w:val="44"/>
          <w:szCs w:val="44"/>
          <w:shd w:val="clear" w:color="auto" w:fill="FFFFFF"/>
        </w:rPr>
        <w:t>深入开展</w:t>
      </w:r>
      <w:r w:rsidRPr="0021586C">
        <w:rPr>
          <w:rFonts w:ascii="方正小标宋简体" w:eastAsia="方正小标宋简体" w:hAnsi="方正小标宋简体" w:cs="方正小标宋简体" w:hint="eastAsia"/>
          <w:kern w:val="0"/>
          <w:sz w:val="44"/>
          <w:szCs w:val="44"/>
          <w:shd w:val="clear" w:color="auto" w:fill="FFFFFF"/>
        </w:rPr>
        <w:t>巾帼志愿服务活动的</w:t>
      </w:r>
    </w:p>
    <w:p w:rsidR="00E605F4" w:rsidRPr="0021586C" w:rsidRDefault="00E605F4">
      <w:pPr>
        <w:widowControl/>
        <w:spacing w:line="580" w:lineRule="exact"/>
        <w:jc w:val="center"/>
        <w:rPr>
          <w:rFonts w:ascii="方正小标宋简体" w:eastAsia="方正小标宋简体" w:hAnsi="方正小标宋简体" w:cs="方正小标宋简体"/>
          <w:sz w:val="44"/>
          <w:szCs w:val="44"/>
        </w:rPr>
      </w:pPr>
      <w:r w:rsidRPr="0021586C">
        <w:rPr>
          <w:rFonts w:ascii="方正小标宋简体" w:eastAsia="方正小标宋简体" w:hAnsi="方正小标宋简体" w:cs="方正小标宋简体" w:hint="eastAsia"/>
          <w:kern w:val="0"/>
          <w:sz w:val="44"/>
          <w:szCs w:val="44"/>
          <w:shd w:val="clear" w:color="auto" w:fill="FFFFFF"/>
        </w:rPr>
        <w:t>通</w:t>
      </w:r>
      <w:r w:rsidRPr="0021586C">
        <w:rPr>
          <w:rFonts w:ascii="方正小标宋简体" w:eastAsia="方正小标宋简体" w:hAnsi="方正小标宋简体" w:cs="方正小标宋简体"/>
          <w:kern w:val="0"/>
          <w:sz w:val="44"/>
          <w:szCs w:val="44"/>
          <w:shd w:val="clear" w:color="auto" w:fill="FFFFFF"/>
        </w:rPr>
        <w:t xml:space="preserve">  </w:t>
      </w:r>
      <w:r w:rsidRPr="0021586C">
        <w:rPr>
          <w:rFonts w:ascii="方正小标宋简体" w:eastAsia="方正小标宋简体" w:hAnsi="方正小标宋简体" w:cs="方正小标宋简体" w:hint="eastAsia"/>
          <w:kern w:val="0"/>
          <w:sz w:val="44"/>
          <w:szCs w:val="44"/>
          <w:shd w:val="clear" w:color="auto" w:fill="FFFFFF"/>
        </w:rPr>
        <w:t>知</w:t>
      </w:r>
    </w:p>
    <w:p w:rsidR="00E605F4" w:rsidRDefault="00E605F4">
      <w:pPr>
        <w:spacing w:line="580" w:lineRule="exact"/>
      </w:pPr>
    </w:p>
    <w:p w:rsidR="00E605F4" w:rsidRDefault="00E605F4">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各县区妇联，柳东新区、北部生态新区（阳和工业新区）群众工作部，市委市直机关工委群众工作部，市总工会女职委：</w:t>
      </w:r>
    </w:p>
    <w:p w:rsidR="00E605F4" w:rsidRDefault="00E605F4">
      <w:pPr>
        <w:autoSpaceDE w:val="0"/>
        <w:autoSpaceDN w:val="0"/>
        <w:adjustRightInd w:val="0"/>
        <w:spacing w:line="580" w:lineRule="exac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kern w:val="0"/>
          <w:sz w:val="32"/>
          <w:szCs w:val="32"/>
          <w:shd w:val="clear" w:color="auto" w:fill="FFFFFF"/>
        </w:rPr>
        <w:t>为深入贯彻习近平新时代中国特色社会主义思想，全面贯彻党的十九大和十九届二中、三中、四中、五中全会精神，落实党中央关于志愿服务的决策部署，在中国特色志愿服务大局中充分发挥各级各类先进集体弘扬和践行社会主义核心价值观、弘扬志愿服务精神的示范引领作用，推动巾帼志愿服务的规范化、制度化、常态化和创新发展，引领广大妇女群众积极参与巾帼志愿服务、贡献巾帼志愿服务力量，经研究，决定</w:t>
      </w:r>
      <w:r w:rsidRPr="00F44264">
        <w:rPr>
          <w:rFonts w:ascii="仿宋_GB2312" w:eastAsia="仿宋_GB2312" w:hAnsi="仿宋_GB2312" w:cs="仿宋_GB2312" w:hint="eastAsia"/>
          <w:color w:val="000000"/>
          <w:kern w:val="0"/>
          <w:sz w:val="32"/>
          <w:szCs w:val="32"/>
          <w:shd w:val="clear" w:color="auto" w:fill="FFFFFF"/>
        </w:rPr>
        <w:t>深入开展</w:t>
      </w:r>
      <w:r>
        <w:rPr>
          <w:rFonts w:ascii="仿宋_GB2312" w:eastAsia="仿宋_GB2312" w:hAnsi="仿宋_GB2312" w:cs="仿宋_GB2312" w:hint="eastAsia"/>
          <w:color w:val="000000"/>
          <w:kern w:val="0"/>
          <w:sz w:val="32"/>
          <w:szCs w:val="32"/>
          <w:shd w:val="clear" w:color="auto" w:fill="FFFFFF"/>
        </w:rPr>
        <w:t>巾帼志愿服务项目（活动）。现将有关事项通知如下：</w:t>
      </w:r>
    </w:p>
    <w:p w:rsidR="00E605F4" w:rsidRPr="007960F8" w:rsidRDefault="00E605F4">
      <w:pPr>
        <w:widowControl/>
        <w:spacing w:line="580" w:lineRule="exact"/>
        <w:ind w:firstLineChars="200" w:firstLine="640"/>
        <w:rPr>
          <w:rFonts w:ascii="黑体" w:eastAsia="黑体" w:hAnsi="黑体" w:cs="??"/>
          <w:kern w:val="0"/>
          <w:sz w:val="32"/>
          <w:szCs w:val="32"/>
          <w:shd w:val="clear" w:color="auto" w:fill="FFFFFF"/>
        </w:rPr>
      </w:pPr>
      <w:r w:rsidRPr="007960F8">
        <w:rPr>
          <w:rFonts w:ascii="黑体" w:eastAsia="黑体" w:hAnsi="黑体" w:cs="??" w:hint="eastAsia"/>
          <w:kern w:val="0"/>
          <w:sz w:val="32"/>
          <w:szCs w:val="32"/>
          <w:shd w:val="clear" w:color="auto" w:fill="FFFFFF"/>
        </w:rPr>
        <w:t>一、</w:t>
      </w:r>
      <w:r w:rsidRPr="007960F8">
        <w:rPr>
          <w:rFonts w:ascii="黑体" w:eastAsia="黑体" w:hAnsi="黑体" w:cs="宋体" w:hint="eastAsia"/>
          <w:kern w:val="0"/>
          <w:sz w:val="32"/>
          <w:szCs w:val="32"/>
          <w:shd w:val="clear" w:color="auto" w:fill="FFFFFF"/>
        </w:rPr>
        <w:t>总</w:t>
      </w:r>
      <w:r w:rsidRPr="007960F8">
        <w:rPr>
          <w:rFonts w:ascii="黑体" w:eastAsia="黑体" w:hAnsi="黑体" w:cs="??" w:hint="eastAsia"/>
          <w:kern w:val="0"/>
          <w:sz w:val="32"/>
          <w:szCs w:val="32"/>
          <w:shd w:val="clear" w:color="auto" w:fill="FFFFFF"/>
        </w:rPr>
        <w:t>体思路</w:t>
      </w:r>
    </w:p>
    <w:p w:rsidR="00E605F4" w:rsidRDefault="00E605F4">
      <w:pPr>
        <w:autoSpaceDE w:val="0"/>
        <w:autoSpaceDN w:val="0"/>
        <w:adjustRightInd w:val="0"/>
        <w:spacing w:line="580" w:lineRule="exact"/>
        <w:ind w:firstLineChars="200" w:firstLine="640"/>
        <w:rPr>
          <w:rFonts w:ascii="仿宋_GB2312" w:eastAsia="仿宋_GB2312"/>
          <w:sz w:val="32"/>
          <w:szCs w:val="32"/>
        </w:rPr>
      </w:pPr>
      <w:r>
        <w:rPr>
          <w:rFonts w:ascii="仿宋_GB2312" w:eastAsia="仿宋_GB2312" w:hint="eastAsia"/>
          <w:sz w:val="32"/>
          <w:szCs w:val="32"/>
        </w:rPr>
        <w:t>坚持以习近平新时代中国特色社会主义思想为指导</w:t>
      </w:r>
      <w:r>
        <w:rPr>
          <w:rFonts w:ascii="仿宋_GB2312" w:eastAsia="仿宋_GB2312"/>
          <w:sz w:val="32"/>
          <w:szCs w:val="32"/>
        </w:rPr>
        <w:t xml:space="preserve">, </w:t>
      </w:r>
      <w:r>
        <w:rPr>
          <w:rFonts w:ascii="仿宋_GB2312" w:eastAsia="仿宋_GB2312" w:hint="eastAsia"/>
          <w:sz w:val="32"/>
          <w:szCs w:val="32"/>
        </w:rPr>
        <w:t>深入学习贯彻习近平总书记关于妇女和妇联工作、关于志愿服务的重要指示精神</w:t>
      </w:r>
      <w:r>
        <w:rPr>
          <w:rFonts w:ascii="仿宋_GB2312" w:eastAsia="仿宋_GB2312"/>
          <w:sz w:val="32"/>
          <w:szCs w:val="32"/>
        </w:rPr>
        <w:t xml:space="preserve">, </w:t>
      </w:r>
      <w:r>
        <w:rPr>
          <w:rFonts w:ascii="仿宋_GB2312" w:eastAsia="仿宋_GB2312" w:hint="eastAsia"/>
          <w:sz w:val="32"/>
          <w:szCs w:val="32"/>
        </w:rPr>
        <w:t>从党和国家事业发展特别是志愿服务发展的全局高度</w:t>
      </w:r>
      <w:r>
        <w:rPr>
          <w:rFonts w:ascii="仿宋_GB2312" w:eastAsia="仿宋_GB2312"/>
          <w:sz w:val="32"/>
          <w:szCs w:val="32"/>
        </w:rPr>
        <w:t xml:space="preserve">, </w:t>
      </w:r>
      <w:r>
        <w:rPr>
          <w:rFonts w:ascii="仿宋_GB2312" w:eastAsia="仿宋_GB2312" w:hint="eastAsia"/>
          <w:sz w:val="32"/>
          <w:szCs w:val="32"/>
        </w:rPr>
        <w:t>充分发挥各级、各类先进典型示范引领作用，引领更多的女性参与新时代文明实践活动，使巾帼志愿服务成为加强妇女儿童及家庭思想政治引领的重要抓手、践行社会主义核心价值观的重要载体和参与基层社会治理的重要途径。</w:t>
      </w:r>
    </w:p>
    <w:p w:rsidR="00E605F4" w:rsidRPr="007960F8" w:rsidRDefault="00E605F4">
      <w:pPr>
        <w:widowControl/>
        <w:spacing w:line="580" w:lineRule="exact"/>
        <w:ind w:firstLineChars="200" w:firstLine="640"/>
        <w:rPr>
          <w:rFonts w:ascii="黑体" w:eastAsia="黑体" w:hAnsi="黑体" w:cs="楷体_GB2312"/>
          <w:sz w:val="32"/>
          <w:szCs w:val="32"/>
        </w:rPr>
      </w:pPr>
      <w:r w:rsidRPr="007960F8">
        <w:rPr>
          <w:rFonts w:ascii="黑体" w:eastAsia="黑体" w:hAnsi="黑体" w:cs="??" w:hint="eastAsia"/>
          <w:kern w:val="0"/>
          <w:sz w:val="32"/>
          <w:szCs w:val="32"/>
          <w:shd w:val="clear" w:color="auto" w:fill="FFFFFF"/>
        </w:rPr>
        <w:t>二、工作重点</w:t>
      </w:r>
    </w:p>
    <w:p w:rsidR="00E605F4" w:rsidRDefault="00E605F4">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（一）增强巾帼志愿服务意识</w:t>
      </w:r>
    </w:p>
    <w:p w:rsidR="00E605F4" w:rsidRDefault="00E605F4">
      <w:pPr>
        <w:autoSpaceDE w:val="0"/>
        <w:autoSpaceDN w:val="0"/>
        <w:adjustRightIn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各单位要深刻认识新时代推动巾帼志愿服务发展的重要意义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组织各级各类先进集体大力弘扬志愿精神和雷锋精神，积极参与巾帼志愿服务，在关爱服务他人中促进社会变得更加美好，进一步弘扬“奉献、友爱、互助、进步”的志愿者精神，努力营造团结、关爱、平等、和谐的社会氛围</w:t>
      </w:r>
      <w:r w:rsidRPr="00F44264">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促进文明创建工作扎实深入开展。</w:t>
      </w:r>
    </w:p>
    <w:p w:rsidR="00E605F4" w:rsidRDefault="00E605F4">
      <w:pPr>
        <w:numPr>
          <w:ilvl w:val="0"/>
          <w:numId w:val="1"/>
        </w:num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组织巾帼志愿服务活动</w:t>
      </w:r>
    </w:p>
    <w:p w:rsidR="00E605F4" w:rsidRDefault="00E605F4">
      <w:pPr>
        <w:autoSpaceDE w:val="0"/>
        <w:autoSpaceDN w:val="0"/>
        <w:adjustRightIn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积极回应妇女儿童和家庭所忧所急所盼</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立足更好满足人民日益增长的美好生活需要，组织开展多层次、多门类、广覆盖的巾帼志愿服务活动。着力在</w:t>
      </w:r>
      <w:bookmarkStart w:id="0" w:name="baidusnap1"/>
      <w:bookmarkEnd w:id="0"/>
      <w:r>
        <w:rPr>
          <w:rFonts w:ascii="仿宋_GB2312" w:eastAsia="仿宋_GB2312" w:hAnsi="仿宋_GB2312" w:cs="仿宋_GB2312" w:hint="eastAsia"/>
          <w:sz w:val="32"/>
          <w:szCs w:val="32"/>
        </w:rPr>
        <w:t>文明实践、关爱帮扶、</w:t>
      </w:r>
      <w:bookmarkStart w:id="1" w:name="baidusnap3"/>
      <w:bookmarkEnd w:id="1"/>
      <w:r>
        <w:rPr>
          <w:rFonts w:ascii="仿宋_GB2312" w:eastAsia="仿宋_GB2312" w:hAnsi="仿宋_GB2312" w:cs="仿宋_GB2312" w:hint="eastAsia"/>
          <w:sz w:val="32"/>
          <w:szCs w:val="32"/>
        </w:rPr>
        <w:t>家风家教、妇女儿童维权、</w:t>
      </w:r>
      <w:bookmarkStart w:id="2" w:name="baidusnap8"/>
      <w:bookmarkEnd w:id="2"/>
      <w:r>
        <w:rPr>
          <w:rFonts w:ascii="仿宋_GB2312" w:eastAsia="仿宋_GB2312" w:hAnsi="仿宋_GB2312" w:cs="仿宋_GB2312" w:hint="eastAsia"/>
          <w:sz w:val="32"/>
          <w:szCs w:val="32"/>
        </w:rPr>
        <w:t>卫生健康、绿色环保等方面创新开展志愿服务，</w:t>
      </w:r>
      <w:r>
        <w:rPr>
          <w:rFonts w:ascii="仿宋_GB2312" w:eastAsia="仿宋_GB2312" w:hint="eastAsia"/>
          <w:sz w:val="32"/>
          <w:szCs w:val="32"/>
        </w:rPr>
        <w:t>把学雷锋、党员活动、文明实践与巾帼志愿服务结合起来，组织开展“邻里互助”“尊老爱幼”“美丽家乡”等人民群众喜闻乐见的志愿服务活动，</w:t>
      </w:r>
      <w:r>
        <w:rPr>
          <w:rFonts w:ascii="仿宋_GB2312" w:eastAsia="仿宋_GB2312" w:hAnsi="仿宋_GB2312" w:cs="仿宋_GB2312" w:hint="eastAsia"/>
          <w:sz w:val="32"/>
          <w:szCs w:val="32"/>
        </w:rPr>
        <w:t>传递新时代文明风尚，展现新时代女性积极向上、敢于担当的巾帼风采。</w:t>
      </w:r>
    </w:p>
    <w:p w:rsidR="00E605F4" w:rsidRPr="00F44264" w:rsidRDefault="00E605F4">
      <w:pPr>
        <w:numPr>
          <w:ilvl w:val="0"/>
          <w:numId w:val="1"/>
        </w:numPr>
        <w:spacing w:line="580" w:lineRule="exact"/>
        <w:ind w:firstLineChars="200" w:firstLine="640"/>
        <w:rPr>
          <w:rFonts w:ascii="楷体_GB2312" w:eastAsia="楷体_GB2312" w:hAnsi="楷体_GB2312" w:cs="楷体_GB2312"/>
          <w:color w:val="000000"/>
          <w:sz w:val="32"/>
          <w:szCs w:val="32"/>
        </w:rPr>
      </w:pPr>
      <w:r w:rsidRPr="00F44264">
        <w:rPr>
          <w:rFonts w:ascii="楷体_GB2312" w:eastAsia="楷体_GB2312" w:hAnsi="楷体_GB2312" w:cs="楷体_GB2312" w:hint="eastAsia"/>
          <w:color w:val="000000"/>
          <w:sz w:val="32"/>
          <w:szCs w:val="32"/>
        </w:rPr>
        <w:t>建立巾帼志愿服务阵地</w:t>
      </w:r>
    </w:p>
    <w:p w:rsidR="00E605F4" w:rsidRDefault="00E605F4">
      <w:pPr>
        <w:autoSpaceDE w:val="0"/>
        <w:autoSpaceDN w:val="0"/>
        <w:adjustRightInd w:val="0"/>
        <w:spacing w:line="580" w:lineRule="exact"/>
        <w:ind w:firstLineChars="200" w:firstLine="640"/>
        <w:rPr>
          <w:rFonts w:ascii="仿宋_GB2312" w:eastAsia="仿宋_GB2312" w:hAnsi="仿宋_GB2312" w:cs="仿宋_GB2312"/>
          <w:sz w:val="32"/>
          <w:szCs w:val="32"/>
        </w:rPr>
      </w:pPr>
      <w:r w:rsidRPr="00F44264">
        <w:rPr>
          <w:rFonts w:ascii="仿宋_GB2312" w:eastAsia="仿宋_GB2312" w:hAnsi="仿宋_GB2312" w:cs="仿宋_GB2312" w:hint="eastAsia"/>
          <w:color w:val="000000"/>
          <w:sz w:val="32"/>
          <w:szCs w:val="32"/>
        </w:rPr>
        <w:t>各级各类先进集体应结合单位实际</w:t>
      </w:r>
      <w:r w:rsidRPr="00F44264">
        <w:rPr>
          <w:rFonts w:ascii="仿宋_GB2312" w:eastAsia="仿宋_GB2312" w:hAnsi="仿宋_GB2312" w:cs="仿宋_GB2312"/>
          <w:color w:val="000000"/>
          <w:sz w:val="32"/>
          <w:szCs w:val="32"/>
        </w:rPr>
        <w:t xml:space="preserve">, </w:t>
      </w:r>
      <w:r w:rsidRPr="00F44264">
        <w:rPr>
          <w:rFonts w:ascii="仿宋_GB2312" w:eastAsia="仿宋_GB2312" w:hAnsi="仿宋_GB2312" w:cs="仿宋_GB2312" w:hint="eastAsia"/>
          <w:color w:val="000000"/>
          <w:sz w:val="32"/>
          <w:szCs w:val="32"/>
        </w:rPr>
        <w:t>探索建立巾帼志愿服务阵地，为巾帼志愿服务发展提供空间支持。鼓励结合工作实际和服务对象的所急所盼，深入基层、深入群众</w:t>
      </w:r>
      <w:r>
        <w:rPr>
          <w:rFonts w:ascii="仿宋_GB2312" w:eastAsia="仿宋_GB2312" w:hAnsi="仿宋_GB2312" w:cs="仿宋_GB2312" w:hint="eastAsia"/>
          <w:sz w:val="32"/>
          <w:szCs w:val="32"/>
        </w:rPr>
        <w:t>开展志愿服务活动。鼓励深入妇女儿童活动中心、妇女之家、儿童之家、家长学校、维权服务站点等妇联工作阵地和新时代文明实践中心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站、所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，策划开展志愿服务活动。发挥互联网优势</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打造巾帼志愿服务网上阵地，拓宽志愿服务类型，扩大志愿服务范围。</w:t>
      </w:r>
    </w:p>
    <w:p w:rsidR="00E605F4" w:rsidRDefault="00E605F4">
      <w:pPr>
        <w:autoSpaceDE w:val="0"/>
        <w:autoSpaceDN w:val="0"/>
        <w:adjustRightInd w:val="0"/>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（四）打造巾帼志愿服务品牌</w:t>
      </w:r>
    </w:p>
    <w:p w:rsidR="00E605F4" w:rsidRDefault="00E605F4">
      <w:pPr>
        <w:autoSpaceDE w:val="0"/>
        <w:autoSpaceDN w:val="0"/>
        <w:adjustRightInd w:val="0"/>
        <w:spacing w:line="58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巾帼志愿服务要服务大局发展、融入群众生活、突出家庭特色</w:t>
      </w:r>
      <w:r>
        <w:rPr>
          <w:rFonts w:ascii="仿宋_GB2312" w:eastAsia="仿宋_GB2312" w:hAnsi="楷体_GB2312" w:cs="楷体_GB2312"/>
          <w:sz w:val="32"/>
          <w:szCs w:val="32"/>
        </w:rPr>
        <w:t xml:space="preserve">, </w:t>
      </w:r>
      <w:r>
        <w:rPr>
          <w:rFonts w:ascii="仿宋_GB2312" w:eastAsia="仿宋_GB2312" w:hAnsi="楷体_GB2312" w:cs="楷体_GB2312" w:hint="eastAsia"/>
          <w:sz w:val="32"/>
          <w:szCs w:val="32"/>
        </w:rPr>
        <w:t>坚持目标导向、需求导向、效果导向，加强项目策划、设计和组织，推出一批对象明确、内容精准、方法科学、效果显著的巾帼志愿服务项目</w:t>
      </w:r>
      <w:r>
        <w:rPr>
          <w:rFonts w:ascii="仿宋_GB2312" w:eastAsia="仿宋_GB2312" w:hAnsi="楷体_GB2312" w:cs="楷体_GB2312"/>
          <w:sz w:val="32"/>
          <w:szCs w:val="32"/>
        </w:rPr>
        <w:t xml:space="preserve">, </w:t>
      </w:r>
      <w:r>
        <w:rPr>
          <w:rFonts w:ascii="仿宋_GB2312" w:eastAsia="仿宋_GB2312" w:hAnsi="楷体_GB2312" w:cs="楷体_GB2312" w:hint="eastAsia"/>
          <w:sz w:val="32"/>
          <w:szCs w:val="32"/>
        </w:rPr>
        <w:t>推动巾帼志愿服务项目高质量发展，打造巾帼志愿服务品牌。支持巾帼志愿服务组织了解和征集群众需求</w:t>
      </w:r>
      <w:r>
        <w:rPr>
          <w:rFonts w:ascii="仿宋_GB2312" w:eastAsia="仿宋_GB2312" w:hAnsi="楷体_GB2312" w:cs="楷体_GB2312"/>
          <w:sz w:val="32"/>
          <w:szCs w:val="32"/>
        </w:rPr>
        <w:t xml:space="preserve">, </w:t>
      </w:r>
      <w:r>
        <w:rPr>
          <w:rFonts w:ascii="仿宋_GB2312" w:eastAsia="仿宋_GB2312" w:hAnsi="楷体_GB2312" w:cs="楷体_GB2312" w:hint="eastAsia"/>
          <w:sz w:val="32"/>
          <w:szCs w:val="32"/>
        </w:rPr>
        <w:t>结合自身能力特点</w:t>
      </w:r>
      <w:r>
        <w:rPr>
          <w:rFonts w:ascii="仿宋_GB2312" w:eastAsia="仿宋_GB2312" w:hAnsi="楷体_GB2312" w:cs="楷体_GB2312"/>
          <w:sz w:val="32"/>
          <w:szCs w:val="32"/>
        </w:rPr>
        <w:t xml:space="preserve">, </w:t>
      </w:r>
      <w:r>
        <w:rPr>
          <w:rFonts w:ascii="仿宋_GB2312" w:eastAsia="仿宋_GB2312" w:hAnsi="楷体_GB2312" w:cs="楷体_GB2312" w:hint="eastAsia"/>
          <w:sz w:val="32"/>
          <w:szCs w:val="32"/>
        </w:rPr>
        <w:t>有针对性地做好服务规划</w:t>
      </w:r>
      <w:r>
        <w:rPr>
          <w:rFonts w:ascii="仿宋_GB2312" w:eastAsia="仿宋_GB2312" w:hAnsi="楷体_GB2312" w:cs="楷体_GB2312"/>
          <w:sz w:val="32"/>
          <w:szCs w:val="32"/>
        </w:rPr>
        <w:t xml:space="preserve">, </w:t>
      </w:r>
      <w:r>
        <w:rPr>
          <w:rFonts w:ascii="仿宋_GB2312" w:eastAsia="仿宋_GB2312" w:hAnsi="楷体_GB2312" w:cs="楷体_GB2312" w:hint="eastAsia"/>
          <w:sz w:val="32"/>
          <w:szCs w:val="32"/>
        </w:rPr>
        <w:t>精准设计服务项目</w:t>
      </w:r>
      <w:r>
        <w:rPr>
          <w:rFonts w:ascii="仿宋_GB2312" w:eastAsia="仿宋_GB2312" w:hAnsi="楷体_GB2312" w:cs="楷体_GB2312"/>
          <w:sz w:val="32"/>
          <w:szCs w:val="32"/>
        </w:rPr>
        <w:t xml:space="preserve">, </w:t>
      </w:r>
      <w:r>
        <w:rPr>
          <w:rFonts w:ascii="仿宋_GB2312" w:eastAsia="仿宋_GB2312" w:hAnsi="楷体_GB2312" w:cs="楷体_GB2312" w:hint="eastAsia"/>
          <w:sz w:val="32"/>
          <w:szCs w:val="32"/>
        </w:rPr>
        <w:t>开展服务活动。创新志愿服务方式方法</w:t>
      </w:r>
      <w:r>
        <w:rPr>
          <w:rFonts w:ascii="仿宋_GB2312" w:eastAsia="仿宋_GB2312" w:hAnsi="楷体_GB2312" w:cs="楷体_GB2312"/>
          <w:sz w:val="32"/>
          <w:szCs w:val="32"/>
        </w:rPr>
        <w:t xml:space="preserve">, </w:t>
      </w:r>
      <w:r>
        <w:rPr>
          <w:rFonts w:ascii="仿宋_GB2312" w:eastAsia="仿宋_GB2312" w:hAnsi="楷体_GB2312" w:cs="楷体_GB2312" w:hint="eastAsia"/>
          <w:sz w:val="32"/>
          <w:szCs w:val="32"/>
        </w:rPr>
        <w:t>开展在线志愿服务项目。探索</w:t>
      </w:r>
      <w:r w:rsidRPr="00F44264">
        <w:rPr>
          <w:rFonts w:ascii="仿宋_GB2312" w:eastAsia="仿宋_GB2312" w:hAnsi="楷体_GB2312" w:cs="楷体_GB2312" w:hint="eastAsia"/>
          <w:color w:val="000000"/>
          <w:sz w:val="32"/>
          <w:szCs w:val="32"/>
        </w:rPr>
        <w:t>点单式服务</w:t>
      </w:r>
      <w:r w:rsidRPr="00F44264">
        <w:rPr>
          <w:rFonts w:ascii="仿宋_GB2312" w:eastAsia="仿宋_GB2312" w:hAnsi="楷体_GB2312" w:cs="楷体_GB2312"/>
          <w:color w:val="000000"/>
          <w:sz w:val="32"/>
          <w:szCs w:val="32"/>
        </w:rPr>
        <w:t xml:space="preserve">, </w:t>
      </w:r>
      <w:r w:rsidRPr="00F44264">
        <w:rPr>
          <w:rFonts w:ascii="仿宋_GB2312" w:eastAsia="仿宋_GB2312" w:hAnsi="楷体_GB2312" w:cs="楷体_GB2312" w:hint="eastAsia"/>
          <w:color w:val="000000"/>
          <w:sz w:val="32"/>
          <w:szCs w:val="32"/>
        </w:rPr>
        <w:t>开展点</w:t>
      </w:r>
      <w:r>
        <w:rPr>
          <w:rFonts w:ascii="仿宋_GB2312" w:eastAsia="仿宋_GB2312" w:hAnsi="楷体_GB2312" w:cs="楷体_GB2312" w:hint="eastAsia"/>
          <w:sz w:val="32"/>
          <w:szCs w:val="32"/>
        </w:rPr>
        <w:t>单、派单、接单、评估的项目化运行机制。逐步建立巾帼志愿服务供需有效对接机制和服务长效机制</w:t>
      </w:r>
      <w:r>
        <w:rPr>
          <w:rFonts w:ascii="仿宋_GB2312" w:eastAsia="仿宋_GB2312" w:hAnsi="楷体_GB2312" w:cs="楷体_GB2312"/>
          <w:sz w:val="32"/>
          <w:szCs w:val="32"/>
        </w:rPr>
        <w:t xml:space="preserve">, </w:t>
      </w:r>
      <w:r>
        <w:rPr>
          <w:rFonts w:ascii="仿宋_GB2312" w:eastAsia="仿宋_GB2312" w:hAnsi="楷体_GB2312" w:cs="楷体_GB2312" w:hint="eastAsia"/>
          <w:sz w:val="32"/>
          <w:szCs w:val="32"/>
        </w:rPr>
        <w:t>做到巾帼志愿服务项目可复制、能持续、见实效。</w:t>
      </w:r>
    </w:p>
    <w:p w:rsidR="00E605F4" w:rsidRDefault="00E605F4">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（五）发展壮大巾帼志愿队伍</w:t>
      </w:r>
    </w:p>
    <w:p w:rsidR="00E605F4" w:rsidRDefault="00E605F4">
      <w:pPr>
        <w:autoSpaceDE w:val="0"/>
        <w:autoSpaceDN w:val="0"/>
        <w:adjustRightIn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组织各级三八红旗集体、巾帼建功先进集体、巾帼文明岗、维护妇女儿童权益先进集体等加入巾帼志愿服务行列</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形成巾帼志愿者的骨干力量。整合机关、企事业单位专业人才资源</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联合妇联所属团体会员和女性社会组织力量</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积极吸纳教育、科技、司法、文化体育、卫生健康、环境保护、社会工作等领域的专业人才加入</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形成巾帼志愿者的专业力量。鼓励社会各方面力量积极参与</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形成巾帼志愿者的社会力量。通过榜样引领，多方动员</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建立具有鲜明特色和一定规模的</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以女性为主体、男性共同参与的巾帼志愿者队伍。</w:t>
      </w:r>
    </w:p>
    <w:p w:rsidR="00E605F4" w:rsidRDefault="00E605F4">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（六）常态化开展巾帼志愿服务活动</w:t>
      </w:r>
    </w:p>
    <w:p w:rsidR="00E605F4" w:rsidRDefault="00E605F4">
      <w:pPr>
        <w:autoSpaceDE w:val="0"/>
        <w:autoSpaceDN w:val="0"/>
        <w:adjustRightIn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聚焦妇女儿童和家庭的所需所盼</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精心设计巾帼志愿服务载体</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拓展巾帼志愿服务领域</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推动巾帼志愿服务常态化、便利化开展。在常态化开展巾帼志愿服务的同时</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充分利用重要节日节点</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抓住学雷锋纪念日、国际志愿者日、“三八”</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妇女节、寒暑假期、“</w:t>
      </w:r>
      <w:r w:rsidRPr="00F44264">
        <w:rPr>
          <w:rFonts w:ascii="Times New Roman" w:eastAsia="仿宋_GB2312" w:hAnsi="Times New Roman"/>
          <w:sz w:val="32"/>
          <w:szCs w:val="32"/>
        </w:rPr>
        <w:t>5·15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国际家庭日、“六一”</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儿童节、重阳节、妇女儿童权益保障相关重要法律实施纪念日等契机</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集中力量策划开展贴近群众需求的巾帼志愿服务活动</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打造一批叫得响、影响力大、让人耳熟能详的品牌项目</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提高巾帼志愿服务的社会关注度和影响力。</w:t>
      </w:r>
    </w:p>
    <w:p w:rsidR="00E605F4" w:rsidRPr="007960F8" w:rsidRDefault="00E605F4">
      <w:pPr>
        <w:widowControl/>
        <w:spacing w:line="580" w:lineRule="exact"/>
        <w:ind w:firstLineChars="200" w:firstLine="640"/>
        <w:rPr>
          <w:rFonts w:ascii="黑体" w:eastAsia="黑体" w:hAnsi="黑体" w:cs="??"/>
          <w:kern w:val="0"/>
          <w:sz w:val="32"/>
          <w:szCs w:val="32"/>
          <w:shd w:val="clear" w:color="auto" w:fill="FFFFFF"/>
        </w:rPr>
      </w:pPr>
      <w:r w:rsidRPr="007960F8">
        <w:rPr>
          <w:rFonts w:ascii="黑体" w:eastAsia="黑体" w:hAnsi="黑体" w:cs="??" w:hint="eastAsia"/>
          <w:kern w:val="0"/>
          <w:sz w:val="32"/>
          <w:szCs w:val="32"/>
          <w:shd w:val="clear" w:color="auto" w:fill="FFFFFF"/>
        </w:rPr>
        <w:t>三、有关要求</w:t>
      </w:r>
    </w:p>
    <w:p w:rsidR="00E605F4" w:rsidRDefault="00E605F4">
      <w:pPr>
        <w:pStyle w:val="NormalWeb"/>
        <w:widowControl/>
        <w:spacing w:beforeAutospacing="0" w:afterAutospacing="0" w:line="580" w:lineRule="exact"/>
        <w:ind w:firstLine="600"/>
        <w:jc w:val="both"/>
        <w:rPr>
          <w:rFonts w:ascii="仿宋_GB2312" w:eastAsia="仿宋_GB2312" w:hAnsi="仿宋_GB2312" w:cs="仿宋_GB2312"/>
          <w:sz w:val="32"/>
          <w:szCs w:val="32"/>
        </w:rPr>
      </w:pPr>
      <w:r w:rsidRPr="00F44264">
        <w:rPr>
          <w:rFonts w:ascii="楷体_GB2312" w:eastAsia="楷体_GB2312" w:hAnsi="仿宋_GB2312" w:cs="仿宋_GB2312" w:hint="eastAsia"/>
          <w:sz w:val="32"/>
          <w:szCs w:val="32"/>
        </w:rPr>
        <w:t>（一）宣传发动。</w:t>
      </w:r>
      <w:r>
        <w:rPr>
          <w:rFonts w:ascii="仿宋_GB2312" w:eastAsia="仿宋_GB2312" w:hAnsi="仿宋_GB2312" w:cs="仿宋_GB2312" w:hint="eastAsia"/>
          <w:sz w:val="32"/>
          <w:szCs w:val="32"/>
        </w:rPr>
        <w:t>做好管辖范围内各级三八红旗集体、巾帼建功先进集体、巾帼文明岗、维护妇女儿童权益先进集体的宣传、组织、发动工作，引导各级各类先进集体正确认识开展志愿服务与发挥模范带动作用之间的关系，把加强队伍建设与弘扬志愿服务精神有机结合起来，把提高服务水平与开展志愿服务活动结合起来，通过广泛深入持续开展志愿服务活动展现新作为、树立新形象。</w:t>
      </w:r>
    </w:p>
    <w:p w:rsidR="00E605F4" w:rsidRDefault="00E605F4">
      <w:pPr>
        <w:pStyle w:val="NormalWeb"/>
        <w:widowControl/>
        <w:spacing w:beforeAutospacing="0" w:afterAutospacing="0" w:line="580" w:lineRule="exact"/>
        <w:ind w:firstLine="600"/>
        <w:jc w:val="both"/>
        <w:rPr>
          <w:rFonts w:ascii="仿宋_GB2312" w:eastAsia="仿宋_GB2312" w:hAnsi="仿宋_GB2312" w:cs="仿宋_GB2312"/>
          <w:sz w:val="32"/>
          <w:szCs w:val="32"/>
        </w:rPr>
      </w:pPr>
      <w:r w:rsidRPr="00F44264">
        <w:rPr>
          <w:rFonts w:ascii="楷体_GB2312" w:eastAsia="楷体_GB2312" w:hAnsi="仿宋_GB2312" w:cs="仿宋_GB2312" w:hint="eastAsia"/>
          <w:sz w:val="32"/>
          <w:szCs w:val="32"/>
        </w:rPr>
        <w:t>（二）制定计划。</w:t>
      </w:r>
      <w:r>
        <w:rPr>
          <w:rFonts w:ascii="仿宋_GB2312" w:eastAsia="仿宋_GB2312" w:hAnsi="仿宋_GB2312" w:cs="仿宋_GB2312" w:hint="eastAsia"/>
          <w:sz w:val="32"/>
          <w:szCs w:val="32"/>
        </w:rPr>
        <w:t>组织所指导、管理的各级各类先进集体策划</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年度的巾帼志愿服务项目（活动），填报《</w:t>
      </w:r>
      <w:r w:rsidRPr="00F44264">
        <w:rPr>
          <w:rFonts w:ascii="Times New Roman" w:eastAsia="仿宋_GB2312" w:hAnsi="Times New Roman"/>
          <w:sz w:val="32"/>
          <w:szCs w:val="32"/>
        </w:rPr>
        <w:t>2021</w:t>
      </w:r>
      <w:r w:rsidRPr="00F44264">
        <w:rPr>
          <w:rFonts w:ascii="Times New Roman" w:eastAsia="仿宋_GB2312" w:hAnsi="仿宋_GB2312" w:hint="eastAsia"/>
          <w:sz w:val="32"/>
          <w:szCs w:val="32"/>
        </w:rPr>
        <w:t>年</w:t>
      </w:r>
      <w:r>
        <w:rPr>
          <w:rFonts w:ascii="仿宋_GB2312" w:eastAsia="仿宋_GB2312" w:hAnsi="仿宋_GB2312" w:cs="仿宋_GB2312" w:hint="eastAsia"/>
          <w:sz w:val="32"/>
          <w:szCs w:val="32"/>
        </w:rPr>
        <w:t>度巾帼志愿服务项目（活动）计划表》（见附件</w:t>
      </w:r>
      <w:r w:rsidRPr="00F44264">
        <w:rPr>
          <w:rFonts w:ascii="Times New Roman" w:eastAsia="仿宋_GB2312" w:hAnsi="Times New Roman"/>
          <w:sz w:val="32"/>
          <w:szCs w:val="32"/>
        </w:rPr>
        <w:t>5</w:t>
      </w:r>
      <w:r>
        <w:rPr>
          <w:rFonts w:ascii="仿宋_GB2312" w:eastAsia="仿宋_GB2312" w:hAnsi="仿宋_GB2312" w:cs="仿宋_GB2312" w:hint="eastAsia"/>
          <w:sz w:val="32"/>
          <w:szCs w:val="32"/>
        </w:rPr>
        <w:t>）</w:t>
      </w:r>
      <w:r w:rsidRPr="00F44264">
        <w:rPr>
          <w:rFonts w:ascii="仿宋_GB2312" w:eastAsia="仿宋_GB2312" w:hAnsi="仿宋_GB2312" w:cs="仿宋_GB2312" w:hint="eastAsia"/>
          <w:color w:val="000000"/>
          <w:sz w:val="32"/>
          <w:szCs w:val="32"/>
        </w:rPr>
        <w:t>，并在志愿服务官方网站上发布。原则上要求各级各类先进集体每季度至少开</w:t>
      </w:r>
      <w:r>
        <w:rPr>
          <w:rFonts w:ascii="仿宋_GB2312" w:eastAsia="仿宋_GB2312" w:hAnsi="仿宋_GB2312" w:cs="仿宋_GB2312" w:hint="eastAsia"/>
          <w:sz w:val="32"/>
          <w:szCs w:val="32"/>
        </w:rPr>
        <w:t>展一次巾帼志愿服务活动，并做好活动台账、记录。</w:t>
      </w:r>
    </w:p>
    <w:p w:rsidR="00E605F4" w:rsidRDefault="00E605F4">
      <w:pPr>
        <w:pStyle w:val="NormalWeb"/>
        <w:widowControl/>
        <w:spacing w:beforeAutospacing="0" w:afterAutospacing="0" w:line="580" w:lineRule="exact"/>
        <w:ind w:firstLine="600"/>
        <w:jc w:val="both"/>
        <w:rPr>
          <w:rFonts w:ascii="仿宋_GB2312" w:eastAsia="仿宋_GB2312" w:hAnsi="仿宋_GB2312" w:cs="仿宋_GB2312"/>
          <w:sz w:val="32"/>
          <w:szCs w:val="32"/>
        </w:rPr>
      </w:pPr>
      <w:r w:rsidRPr="00F44264">
        <w:rPr>
          <w:rFonts w:ascii="楷体_GB2312" w:eastAsia="楷体_GB2312" w:hAnsi="仿宋_GB2312" w:cs="仿宋_GB2312" w:hint="eastAsia"/>
          <w:sz w:val="32"/>
          <w:szCs w:val="32"/>
        </w:rPr>
        <w:t>（三）整理汇总。</w:t>
      </w:r>
      <w:r>
        <w:rPr>
          <w:rFonts w:ascii="仿宋_GB2312" w:eastAsia="仿宋_GB2312" w:hAnsi="仿宋_GB2312" w:cs="仿宋_GB2312" w:hint="eastAsia"/>
          <w:sz w:val="32"/>
          <w:szCs w:val="32"/>
        </w:rPr>
        <w:t>各单位将各级各类先进集体的《</w:t>
      </w:r>
      <w:r w:rsidRPr="00F44264">
        <w:rPr>
          <w:rFonts w:ascii="Times New Roman" w:eastAsia="仿宋_GB2312" w:hAnsi="Times New Roman"/>
          <w:sz w:val="32"/>
          <w:szCs w:val="32"/>
        </w:rPr>
        <w:t>2021</w:t>
      </w:r>
      <w:r>
        <w:rPr>
          <w:rFonts w:ascii="仿宋_GB2312" w:eastAsia="仿宋_GB2312" w:hAnsi="仿宋_GB2312" w:cs="仿宋_GB2312" w:hint="eastAsia"/>
          <w:sz w:val="32"/>
          <w:szCs w:val="32"/>
        </w:rPr>
        <w:t>年度巾帼志愿服务项目（活动）计划表》</w:t>
      </w:r>
      <w:r>
        <w:rPr>
          <w:rFonts w:ascii="仿宋_GB2312" w:eastAsia="仿宋_GB2312" w:hAnsi="仿宋_GB2312" w:cs="仿宋_GB2312" w:hint="eastAsia"/>
          <w:color w:val="000000"/>
          <w:sz w:val="32"/>
          <w:szCs w:val="32"/>
        </w:rPr>
        <w:t>（见附件</w:t>
      </w:r>
      <w:r w:rsidRPr="00F44264">
        <w:rPr>
          <w:rFonts w:ascii="Times New Roman" w:eastAsia="仿宋_GB2312" w:hAnsi="Times New Roman"/>
          <w:color w:val="000000"/>
          <w:sz w:val="32"/>
          <w:szCs w:val="32"/>
        </w:rPr>
        <w:t>5</w:t>
      </w:r>
      <w:r w:rsidRPr="00F44264">
        <w:rPr>
          <w:rFonts w:ascii="Times New Roman" w:eastAsia="仿宋_GB2312" w:hAnsi="仿宋_GB2312" w:hint="eastAsia"/>
          <w:color w:val="000000"/>
          <w:sz w:val="32"/>
          <w:szCs w:val="32"/>
        </w:rPr>
        <w:t>）</w:t>
      </w:r>
      <w:r>
        <w:rPr>
          <w:rFonts w:ascii="仿宋_GB2312" w:eastAsia="仿宋_GB2312" w:hAnsi="仿宋_GB2312" w:cs="仿宋_GB2312" w:hint="eastAsia"/>
          <w:sz w:val="32"/>
          <w:szCs w:val="32"/>
        </w:rPr>
        <w:t>汇总整理后，于</w:t>
      </w:r>
      <w:r w:rsidRPr="00F44264">
        <w:rPr>
          <w:rFonts w:ascii="Times New Roman" w:eastAsia="仿宋_GB2312" w:hAnsi="Times New Roman"/>
          <w:sz w:val="32"/>
          <w:szCs w:val="32"/>
        </w:rPr>
        <w:t>4</w:t>
      </w:r>
      <w:r w:rsidRPr="00F44264">
        <w:rPr>
          <w:rFonts w:ascii="Times New Roman" w:eastAsia="仿宋_GB2312" w:hAnsi="仿宋_GB2312" w:hint="eastAsia"/>
          <w:sz w:val="32"/>
          <w:szCs w:val="32"/>
        </w:rPr>
        <w:t>月</w:t>
      </w:r>
      <w:r w:rsidRPr="00F44264">
        <w:rPr>
          <w:rFonts w:ascii="Times New Roman" w:eastAsia="仿宋_GB2312" w:hAnsi="Times New Roman"/>
          <w:sz w:val="32"/>
          <w:szCs w:val="32"/>
        </w:rPr>
        <w:t>30</w:t>
      </w:r>
      <w:r w:rsidRPr="00F44264">
        <w:rPr>
          <w:rFonts w:ascii="Times New Roman" w:eastAsia="仿宋_GB2312" w:hAnsi="仿宋_GB2312" w:hint="eastAsia"/>
          <w:sz w:val="32"/>
          <w:szCs w:val="32"/>
        </w:rPr>
        <w:t>日</w:t>
      </w:r>
      <w:r>
        <w:rPr>
          <w:rFonts w:ascii="仿宋_GB2312" w:eastAsia="仿宋_GB2312" w:hAnsi="仿宋_GB2312" w:cs="仿宋_GB2312" w:hint="eastAsia"/>
          <w:sz w:val="32"/>
          <w:szCs w:val="32"/>
        </w:rPr>
        <w:t>前报送到市妇联宣发部。</w:t>
      </w:r>
      <w:bookmarkStart w:id="3" w:name="_GoBack"/>
      <w:bookmarkEnd w:id="3"/>
      <w:r>
        <w:rPr>
          <w:rFonts w:ascii="仿宋_GB2312" w:eastAsia="仿宋_GB2312" w:hAnsi="仿宋_GB2312" w:cs="仿宋_GB2312" w:hint="eastAsia"/>
          <w:sz w:val="32"/>
          <w:szCs w:val="32"/>
        </w:rPr>
        <w:t>市妇联将结合全市志愿服务工作的总体要求和具体部署，组织各级各类先进集体开展相关主题巾帼志愿服务活动。</w:t>
      </w:r>
    </w:p>
    <w:p w:rsidR="00E605F4" w:rsidRDefault="00E605F4">
      <w:pPr>
        <w:autoSpaceDE w:val="0"/>
        <w:autoSpaceDN w:val="0"/>
        <w:adjustRightInd w:val="0"/>
        <w:spacing w:line="580" w:lineRule="exact"/>
        <w:ind w:firstLineChars="200" w:firstLine="640"/>
        <w:rPr>
          <w:rFonts w:ascii="仿宋_GB2312" w:eastAsia="仿宋_GB2312" w:hAnsi="仿宋_GB2312" w:cs="仿宋_GB2312"/>
          <w:kern w:val="0"/>
          <w:sz w:val="32"/>
          <w:szCs w:val="32"/>
        </w:rPr>
      </w:pPr>
      <w:r w:rsidRPr="00F44264">
        <w:rPr>
          <w:rFonts w:ascii="楷体_GB2312" w:eastAsia="楷体_GB2312" w:hAnsi="仿宋_GB2312" w:cs="仿宋_GB2312" w:hint="eastAsia"/>
          <w:sz w:val="32"/>
          <w:szCs w:val="32"/>
        </w:rPr>
        <w:t>（四）加强指导。</w:t>
      </w:r>
      <w:r>
        <w:rPr>
          <w:rFonts w:ascii="仿宋_GB2312" w:eastAsia="仿宋_GB2312" w:hAnsi="仿宋_GB2312" w:cs="仿宋_GB2312" w:hint="eastAsia"/>
          <w:sz w:val="32"/>
          <w:szCs w:val="32"/>
        </w:rPr>
        <w:t>各单位要</w:t>
      </w:r>
      <w:r>
        <w:rPr>
          <w:rFonts w:ascii="仿宋_GB2312" w:eastAsia="仿宋_GB2312" w:hAnsi="仿宋_GB2312" w:cs="仿宋_GB2312" w:hint="eastAsia"/>
          <w:kern w:val="0"/>
          <w:sz w:val="32"/>
          <w:szCs w:val="32"/>
        </w:rPr>
        <w:t>进一步加强对巾帼志愿服务的指导协调</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确保正确政治方向、价值取向、工作导向。要持续加强与文明办、民政等相关部门联合联动</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整合妇联内部力量资源</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齐抓共管、共同参与</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形成推进巾帼志愿服务的合力。</w:t>
      </w:r>
    </w:p>
    <w:p w:rsidR="00E605F4" w:rsidRDefault="00E605F4">
      <w:pPr>
        <w:autoSpaceDE w:val="0"/>
        <w:autoSpaceDN w:val="0"/>
        <w:adjustRightInd w:val="0"/>
        <w:spacing w:line="580" w:lineRule="exact"/>
        <w:ind w:firstLineChars="200" w:firstLine="640"/>
        <w:rPr>
          <w:rFonts w:ascii="仿宋_GB2312" w:eastAsia="仿宋_GB2312" w:hAnsi="仿宋_GB2312" w:cs="仿宋_GB2312"/>
          <w:kern w:val="0"/>
          <w:sz w:val="32"/>
          <w:szCs w:val="32"/>
        </w:rPr>
      </w:pPr>
      <w:r w:rsidRPr="00F44264">
        <w:rPr>
          <w:rFonts w:ascii="楷体_GB2312" w:eastAsia="楷体_GB2312" w:hAnsi="仿宋_GB2312" w:cs="仿宋_GB2312" w:hint="eastAsia"/>
          <w:kern w:val="0"/>
          <w:sz w:val="32"/>
          <w:szCs w:val="32"/>
        </w:rPr>
        <w:t>（五）宣传总结。</w:t>
      </w:r>
      <w:r w:rsidRPr="00F44264">
        <w:rPr>
          <w:rFonts w:ascii="仿宋_GB2312" w:eastAsia="仿宋_GB2312" w:hAnsi="仿宋_GB2312" w:cs="仿宋_GB2312" w:hint="eastAsia"/>
          <w:color w:val="000000"/>
          <w:kern w:val="0"/>
          <w:sz w:val="32"/>
          <w:szCs w:val="32"/>
        </w:rPr>
        <w:t>志愿服务活动实施完成后，要注意及时总结，并通过各种媒体平台</w:t>
      </w:r>
      <w:r w:rsidRPr="00F44264">
        <w:rPr>
          <w:rFonts w:ascii="仿宋_GB2312" w:eastAsia="仿宋_GB2312" w:hAnsi="仿宋_GB2312" w:cs="仿宋_GB2312"/>
          <w:color w:val="000000"/>
          <w:kern w:val="0"/>
          <w:sz w:val="32"/>
          <w:szCs w:val="32"/>
        </w:rPr>
        <w:t xml:space="preserve">, </w:t>
      </w:r>
      <w:r w:rsidRPr="00F44264">
        <w:rPr>
          <w:rFonts w:ascii="仿宋_GB2312" w:eastAsia="仿宋_GB2312" w:hAnsi="仿宋_GB2312" w:cs="仿宋_GB2312" w:hint="eastAsia"/>
          <w:color w:val="000000"/>
          <w:kern w:val="0"/>
          <w:sz w:val="32"/>
          <w:szCs w:val="32"/>
        </w:rPr>
        <w:t>讲好巾帼志愿服务故事</w:t>
      </w:r>
      <w:r w:rsidRPr="00F44264">
        <w:rPr>
          <w:rFonts w:ascii="仿宋_GB2312" w:eastAsia="仿宋_GB2312" w:hAnsi="仿宋_GB2312" w:cs="仿宋_GB2312"/>
          <w:color w:val="000000"/>
          <w:kern w:val="0"/>
          <w:sz w:val="32"/>
          <w:szCs w:val="32"/>
        </w:rPr>
        <w:t xml:space="preserve">, </w:t>
      </w:r>
      <w:r w:rsidRPr="00F44264">
        <w:rPr>
          <w:rFonts w:ascii="仿宋_GB2312" w:eastAsia="仿宋_GB2312" w:hAnsi="仿宋_GB2312" w:cs="仿宋_GB2312" w:hint="eastAsia"/>
          <w:color w:val="000000"/>
          <w:kern w:val="0"/>
          <w:sz w:val="32"/>
          <w:szCs w:val="32"/>
        </w:rPr>
        <w:t>展示巾帼志愿服务风采</w:t>
      </w:r>
      <w:r w:rsidRPr="00F44264">
        <w:rPr>
          <w:rFonts w:ascii="仿宋_GB2312" w:eastAsia="仿宋_GB2312" w:hAnsi="仿宋_GB2312" w:cs="仿宋_GB2312"/>
          <w:color w:val="000000"/>
          <w:kern w:val="0"/>
          <w:sz w:val="32"/>
          <w:szCs w:val="32"/>
        </w:rPr>
        <w:t xml:space="preserve">, </w:t>
      </w:r>
      <w:r w:rsidRPr="00F44264">
        <w:rPr>
          <w:rFonts w:ascii="仿宋_GB2312" w:eastAsia="仿宋_GB2312" w:hAnsi="仿宋_GB2312" w:cs="仿宋_GB2312" w:hint="eastAsia"/>
          <w:color w:val="000000"/>
          <w:kern w:val="0"/>
          <w:sz w:val="32"/>
          <w:szCs w:val="32"/>
        </w:rPr>
        <w:t>营造促进巾帼志愿服务发展的良好氛围。请各</w:t>
      </w:r>
      <w:r>
        <w:rPr>
          <w:rFonts w:ascii="仿宋_GB2312" w:eastAsia="仿宋_GB2312" w:hAnsi="仿宋_GB2312" w:cs="仿宋_GB2312" w:hint="eastAsia"/>
          <w:kern w:val="0"/>
          <w:sz w:val="32"/>
          <w:szCs w:val="32"/>
        </w:rPr>
        <w:t>单位</w:t>
      </w:r>
      <w:r>
        <w:rPr>
          <w:rFonts w:ascii="仿宋_GB2312" w:eastAsia="仿宋_GB2312" w:hAnsi="仿宋_GB2312" w:cs="仿宋_GB2312" w:hint="eastAsia"/>
          <w:sz w:val="32"/>
          <w:szCs w:val="32"/>
        </w:rPr>
        <w:t>于每季度最后一个工作日用一张纸汇报法（见</w:t>
      </w:r>
      <w:r>
        <w:rPr>
          <w:rFonts w:ascii="仿宋_GB2312" w:eastAsia="仿宋_GB2312" w:hAnsi="仿宋_GB2312" w:cs="仿宋_GB2312" w:hint="eastAsia"/>
          <w:color w:val="000000"/>
          <w:sz w:val="32"/>
          <w:szCs w:val="32"/>
        </w:rPr>
        <w:t>附件</w:t>
      </w:r>
      <w:r w:rsidRPr="00F44264">
        <w:rPr>
          <w:rFonts w:ascii="Times New Roman" w:eastAsia="仿宋_GB2312" w:hAnsi="Times New Roman"/>
          <w:color w:val="000000"/>
          <w:sz w:val="32"/>
          <w:szCs w:val="32"/>
        </w:rPr>
        <w:t>6</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将该季度开展巾帼志愿服务情况报送市妇联宣发部。</w:t>
      </w:r>
    </w:p>
    <w:p w:rsidR="00E605F4" w:rsidRDefault="00E605F4">
      <w:pPr>
        <w:pStyle w:val="NormalWeb"/>
        <w:widowControl/>
        <w:spacing w:beforeAutospacing="0" w:afterAutospacing="0" w:line="580" w:lineRule="exact"/>
        <w:ind w:firstLine="60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联</w:t>
      </w: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hint="eastAsia"/>
          <w:sz w:val="32"/>
          <w:szCs w:val="32"/>
          <w:shd w:val="clear" w:color="auto" w:fill="FFFFFF"/>
        </w:rPr>
        <w:t>系</w:t>
      </w: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hint="eastAsia"/>
          <w:sz w:val="32"/>
          <w:szCs w:val="32"/>
          <w:shd w:val="clear" w:color="auto" w:fill="FFFFFF"/>
        </w:rPr>
        <w:t>人：何勤</w:t>
      </w: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hint="eastAsia"/>
          <w:sz w:val="32"/>
          <w:szCs w:val="32"/>
          <w:shd w:val="clear" w:color="auto" w:fill="FFFFFF"/>
        </w:rPr>
        <w:t>许柯</w:t>
      </w:r>
    </w:p>
    <w:p w:rsidR="00E605F4" w:rsidRDefault="00E605F4">
      <w:pPr>
        <w:pStyle w:val="NormalWeb"/>
        <w:widowControl/>
        <w:spacing w:beforeAutospacing="0" w:afterAutospacing="0" w:line="580" w:lineRule="exact"/>
        <w:ind w:firstLine="60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联系电话：</w:t>
      </w:r>
      <w:r w:rsidRPr="00F44264">
        <w:rPr>
          <w:rFonts w:ascii="Times New Roman" w:eastAsia="仿宋_GB2312" w:hAnsi="Times New Roman"/>
          <w:sz w:val="32"/>
          <w:szCs w:val="32"/>
          <w:shd w:val="clear" w:color="auto" w:fill="FFFFFF"/>
        </w:rPr>
        <w:t>2850377</w:t>
      </w:r>
    </w:p>
    <w:p w:rsidR="00E605F4" w:rsidRDefault="00E605F4">
      <w:pPr>
        <w:pStyle w:val="NormalWeb"/>
        <w:widowControl/>
        <w:spacing w:beforeAutospacing="0" w:afterAutospacing="0" w:line="580" w:lineRule="exact"/>
        <w:ind w:firstLine="60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宣发部邮箱：</w:t>
      </w:r>
      <w:hyperlink r:id="rId7" w:history="1">
        <w:r w:rsidRPr="00F44264">
          <w:rPr>
            <w:rStyle w:val="Hyperlink"/>
            <w:rFonts w:ascii="Times New Roman" w:eastAsia="仿宋_GB2312" w:hAnsi="Times New Roman"/>
            <w:color w:val="auto"/>
            <w:sz w:val="32"/>
            <w:szCs w:val="32"/>
            <w:u w:val="none"/>
            <w:shd w:val="clear" w:color="auto" w:fill="FFFFFF"/>
          </w:rPr>
          <w:t>lzflxfb@163.com</w:t>
        </w:r>
      </w:hyperlink>
    </w:p>
    <w:p w:rsidR="00E605F4" w:rsidRDefault="00E605F4">
      <w:pPr>
        <w:pStyle w:val="NormalWeb"/>
        <w:widowControl/>
        <w:spacing w:beforeAutospacing="0" w:afterAutospacing="0" w:line="580" w:lineRule="exact"/>
        <w:jc w:val="both"/>
        <w:rPr>
          <w:rFonts w:ascii="仿宋_GB2312" w:eastAsia="仿宋_GB2312" w:hAnsi="仿宋_GB2312" w:cs="仿宋_GB2312"/>
          <w:sz w:val="32"/>
          <w:szCs w:val="32"/>
        </w:rPr>
      </w:pPr>
    </w:p>
    <w:p w:rsidR="00E605F4" w:rsidRDefault="00E605F4">
      <w:pPr>
        <w:pStyle w:val="NormalWeb"/>
        <w:widowControl/>
        <w:spacing w:beforeAutospacing="0" w:afterAutospacing="0" w:line="580" w:lineRule="exact"/>
        <w:ind w:firstLine="6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Pr="00F44264">
        <w:rPr>
          <w:rFonts w:ascii="Times New Roman" w:eastAsia="仿宋_GB2312" w:hAnsi="Times New Roman"/>
          <w:sz w:val="32"/>
          <w:szCs w:val="32"/>
        </w:rPr>
        <w:t>1.</w:t>
      </w:r>
      <w:r>
        <w:rPr>
          <w:rFonts w:ascii="Times New Roman" w:eastAsia="仿宋_GB2312" w:hAnsi="Times New Roman"/>
          <w:sz w:val="32"/>
          <w:szCs w:val="32"/>
        </w:rPr>
        <w:t xml:space="preserve"> </w:t>
      </w:r>
      <w:r w:rsidRPr="00F44264">
        <w:rPr>
          <w:rFonts w:ascii="Times New Roman" w:eastAsia="仿宋_GB2312" w:hAnsi="Times New Roman"/>
          <w:sz w:val="32"/>
          <w:szCs w:val="32"/>
        </w:rPr>
        <w:t xml:space="preserve"> 2018</w:t>
      </w:r>
      <w:r>
        <w:rPr>
          <w:rFonts w:ascii="仿宋_GB2312" w:eastAsia="仿宋_GB2312" w:hAnsi="仿宋_GB2312" w:cs="仿宋_GB2312" w:hint="eastAsia"/>
          <w:sz w:val="32"/>
          <w:szCs w:val="32"/>
        </w:rPr>
        <w:t>年以来创建的各级三八红旗集体名单</w:t>
      </w:r>
    </w:p>
    <w:p w:rsidR="00E605F4" w:rsidRDefault="00E605F4">
      <w:pPr>
        <w:pStyle w:val="NormalWeb"/>
        <w:widowControl/>
        <w:spacing w:beforeAutospacing="0" w:afterAutospacing="0" w:line="580" w:lineRule="exact"/>
        <w:ind w:firstLineChars="485" w:firstLine="1552"/>
        <w:jc w:val="both"/>
        <w:rPr>
          <w:rFonts w:ascii="仿宋_GB2312" w:eastAsia="仿宋_GB2312" w:hAnsi="仿宋_GB2312" w:cs="仿宋_GB2312"/>
          <w:sz w:val="32"/>
          <w:szCs w:val="32"/>
        </w:rPr>
      </w:pPr>
      <w:r w:rsidRPr="00F44264">
        <w:rPr>
          <w:rFonts w:ascii="Times New Roman" w:eastAsia="仿宋_GB2312" w:hAnsi="Times New Roman"/>
          <w:sz w:val="32"/>
          <w:szCs w:val="32"/>
        </w:rPr>
        <w:t xml:space="preserve">2. </w:t>
      </w:r>
      <w:r>
        <w:rPr>
          <w:rFonts w:ascii="Times New Roman" w:eastAsia="仿宋_GB2312" w:hAnsi="Times New Roman"/>
          <w:sz w:val="32"/>
          <w:szCs w:val="32"/>
        </w:rPr>
        <w:t xml:space="preserve"> </w:t>
      </w:r>
      <w:r w:rsidRPr="00F44264">
        <w:rPr>
          <w:rFonts w:ascii="Times New Roman" w:eastAsia="仿宋_GB2312" w:hAnsi="Times New Roman"/>
          <w:sz w:val="32"/>
          <w:szCs w:val="32"/>
        </w:rPr>
        <w:t>2018</w:t>
      </w:r>
      <w:r>
        <w:rPr>
          <w:rFonts w:ascii="仿宋_GB2312" w:eastAsia="仿宋_GB2312" w:hAnsi="仿宋_GB2312" w:cs="仿宋_GB2312" w:hint="eastAsia"/>
          <w:sz w:val="32"/>
          <w:szCs w:val="32"/>
        </w:rPr>
        <w:t>年以来创建全国巾帼建功先进集体名单</w:t>
      </w:r>
    </w:p>
    <w:p w:rsidR="00E605F4" w:rsidRDefault="00E605F4">
      <w:pPr>
        <w:pStyle w:val="NormalWeb"/>
        <w:widowControl/>
        <w:spacing w:beforeAutospacing="0" w:afterAutospacing="0" w:line="580" w:lineRule="exact"/>
        <w:ind w:firstLineChars="485" w:firstLine="1552"/>
        <w:jc w:val="both"/>
        <w:rPr>
          <w:rFonts w:ascii="仿宋_GB2312" w:eastAsia="仿宋_GB2312" w:hAnsi="仿宋_GB2312" w:cs="仿宋_GB2312"/>
          <w:sz w:val="32"/>
          <w:szCs w:val="32"/>
        </w:rPr>
      </w:pPr>
      <w:r w:rsidRPr="00F44264">
        <w:rPr>
          <w:rFonts w:ascii="Times New Roman" w:eastAsia="仿宋_GB2312" w:hAnsi="Times New Roman"/>
          <w:sz w:val="32"/>
          <w:szCs w:val="32"/>
        </w:rPr>
        <w:t xml:space="preserve">3. </w:t>
      </w:r>
      <w:r>
        <w:rPr>
          <w:rFonts w:ascii="Times New Roman" w:eastAsia="仿宋_GB2312" w:hAnsi="Times New Roman"/>
          <w:sz w:val="32"/>
          <w:szCs w:val="32"/>
        </w:rPr>
        <w:t xml:space="preserve"> </w:t>
      </w:r>
      <w:r w:rsidRPr="00F44264">
        <w:rPr>
          <w:rFonts w:ascii="Times New Roman" w:eastAsia="仿宋_GB2312" w:hAnsi="Times New Roman"/>
          <w:sz w:val="32"/>
          <w:szCs w:val="32"/>
        </w:rPr>
        <w:t>2018</w:t>
      </w:r>
      <w:r>
        <w:rPr>
          <w:rFonts w:ascii="仿宋_GB2312" w:eastAsia="仿宋_GB2312" w:hAnsi="仿宋_GB2312" w:cs="仿宋_GB2312" w:hint="eastAsia"/>
          <w:sz w:val="32"/>
          <w:szCs w:val="32"/>
        </w:rPr>
        <w:t>年以来创建的各级巾帼文明岗名单</w:t>
      </w:r>
    </w:p>
    <w:p w:rsidR="00E605F4" w:rsidRDefault="00E605F4" w:rsidP="00F44264">
      <w:pPr>
        <w:pStyle w:val="NormalWeb"/>
        <w:widowControl/>
        <w:spacing w:beforeAutospacing="0" w:afterAutospacing="0" w:line="580" w:lineRule="exact"/>
        <w:ind w:leftChars="737" w:left="2028" w:hangingChars="150" w:hanging="480"/>
        <w:jc w:val="both"/>
        <w:rPr>
          <w:rFonts w:ascii="仿宋_GB2312" w:eastAsia="仿宋_GB2312" w:hAnsi="仿宋_GB2312" w:cs="仿宋_GB2312"/>
          <w:sz w:val="32"/>
          <w:szCs w:val="32"/>
        </w:rPr>
      </w:pPr>
      <w:r w:rsidRPr="00F44264">
        <w:rPr>
          <w:rFonts w:ascii="Times New Roman" w:eastAsia="仿宋_GB2312" w:hAnsi="Times New Roman"/>
          <w:sz w:val="32"/>
          <w:szCs w:val="32"/>
        </w:rPr>
        <w:t xml:space="preserve">4. </w:t>
      </w:r>
      <w:r>
        <w:rPr>
          <w:rFonts w:ascii="Times New Roman" w:eastAsia="仿宋_GB2312" w:hAnsi="Times New Roman"/>
          <w:sz w:val="32"/>
          <w:szCs w:val="32"/>
        </w:rPr>
        <w:t xml:space="preserve"> </w:t>
      </w:r>
      <w:r w:rsidRPr="00F44264">
        <w:rPr>
          <w:rFonts w:ascii="Times New Roman" w:eastAsia="仿宋_GB2312" w:hAnsi="Times New Roman"/>
          <w:sz w:val="32"/>
          <w:szCs w:val="32"/>
        </w:rPr>
        <w:t>2018</w:t>
      </w:r>
      <w:r>
        <w:rPr>
          <w:rFonts w:ascii="仿宋_GB2312" w:eastAsia="仿宋_GB2312" w:hAnsi="仿宋_GB2312" w:cs="仿宋_GB2312" w:hint="eastAsia"/>
          <w:sz w:val="32"/>
          <w:szCs w:val="32"/>
        </w:rPr>
        <w:t>年以来创建的各级维护妇女儿童权益先进集体名单</w:t>
      </w:r>
    </w:p>
    <w:p w:rsidR="00E605F4" w:rsidRDefault="00E605F4">
      <w:pPr>
        <w:pStyle w:val="NormalWeb"/>
        <w:widowControl/>
        <w:spacing w:beforeAutospacing="0" w:afterAutospacing="0" w:line="580" w:lineRule="exact"/>
        <w:ind w:leftChars="737" w:left="2028" w:hangingChars="150" w:hanging="480"/>
        <w:jc w:val="both"/>
        <w:rPr>
          <w:rFonts w:ascii="仿宋_GB2312" w:eastAsia="仿宋_GB2312" w:hAnsi="仿宋_GB2312" w:cs="仿宋_GB2312"/>
          <w:sz w:val="32"/>
          <w:szCs w:val="32"/>
        </w:rPr>
      </w:pPr>
      <w:r w:rsidRPr="00F44264">
        <w:rPr>
          <w:rFonts w:ascii="Times New Roman" w:eastAsia="仿宋_GB2312" w:hAnsi="Times New Roman"/>
          <w:sz w:val="32"/>
          <w:szCs w:val="32"/>
        </w:rPr>
        <w:t xml:space="preserve">5. </w:t>
      </w:r>
      <w:r>
        <w:rPr>
          <w:rFonts w:ascii="Times New Roman" w:eastAsia="仿宋_GB2312" w:hAnsi="Times New Roman"/>
          <w:sz w:val="32"/>
          <w:szCs w:val="32"/>
        </w:rPr>
        <w:t xml:space="preserve"> </w:t>
      </w:r>
      <w:r w:rsidRPr="00F44264">
        <w:rPr>
          <w:rFonts w:ascii="Times New Roman" w:eastAsia="仿宋_GB2312" w:hAnsi="Times New Roman"/>
          <w:sz w:val="32"/>
          <w:szCs w:val="32"/>
        </w:rPr>
        <w:t>2021</w:t>
      </w:r>
      <w:r>
        <w:rPr>
          <w:rFonts w:ascii="仿宋_GB2312" w:eastAsia="仿宋_GB2312" w:hAnsi="仿宋_GB2312" w:cs="仿宋_GB2312" w:hint="eastAsia"/>
          <w:sz w:val="32"/>
          <w:szCs w:val="32"/>
        </w:rPr>
        <w:t>年度巾帼志愿服务项目（活动）计划表</w:t>
      </w:r>
    </w:p>
    <w:p w:rsidR="00E605F4" w:rsidRPr="00F44264" w:rsidRDefault="00E605F4">
      <w:pPr>
        <w:pStyle w:val="NormalWeb"/>
        <w:widowControl/>
        <w:spacing w:beforeAutospacing="0" w:afterAutospacing="0" w:line="580" w:lineRule="exact"/>
        <w:ind w:leftChars="737" w:left="2028" w:hangingChars="150" w:hanging="480"/>
        <w:jc w:val="both"/>
        <w:rPr>
          <w:rFonts w:ascii="仿宋_GB2312" w:eastAsia="仿宋_GB2312" w:hAnsi="仿宋_GB2312" w:cs="仿宋_GB2312"/>
          <w:color w:val="000000"/>
          <w:sz w:val="32"/>
          <w:szCs w:val="32"/>
        </w:rPr>
      </w:pPr>
      <w:r w:rsidRPr="00F44264">
        <w:rPr>
          <w:rFonts w:ascii="Times New Roman" w:eastAsia="仿宋_GB2312" w:hAnsi="Times New Roman"/>
          <w:sz w:val="32"/>
          <w:szCs w:val="32"/>
        </w:rPr>
        <w:t xml:space="preserve">6. </w:t>
      </w:r>
      <w:r>
        <w:rPr>
          <w:rFonts w:ascii="Times New Roman" w:eastAsia="仿宋_GB2312" w:hAnsi="Times New Roman"/>
          <w:sz w:val="32"/>
          <w:szCs w:val="32"/>
        </w:rPr>
        <w:t xml:space="preserve"> </w:t>
      </w:r>
      <w:r w:rsidRPr="00F44264">
        <w:rPr>
          <w:rFonts w:ascii="Times New Roman" w:eastAsia="仿宋_GB2312" w:hAnsi="Times New Roman"/>
          <w:color w:val="000000"/>
          <w:sz w:val="32"/>
          <w:szCs w:val="32"/>
        </w:rPr>
        <w:t>2021</w:t>
      </w:r>
      <w:r w:rsidRPr="00F44264">
        <w:rPr>
          <w:rFonts w:ascii="仿宋_GB2312" w:eastAsia="仿宋_GB2312" w:hAnsi="仿宋_GB2312" w:cs="仿宋_GB2312" w:hint="eastAsia"/>
          <w:color w:val="000000"/>
          <w:sz w:val="32"/>
          <w:szCs w:val="32"/>
        </w:rPr>
        <w:t>年巾帼志愿服务项目（活动）汇总表</w:t>
      </w:r>
    </w:p>
    <w:p w:rsidR="00E605F4" w:rsidRDefault="00E605F4">
      <w:pPr>
        <w:pStyle w:val="NormalWeb"/>
        <w:widowControl/>
        <w:spacing w:beforeAutospacing="0" w:afterAutospacing="0" w:line="580" w:lineRule="exact"/>
        <w:ind w:firstLine="600"/>
        <w:jc w:val="both"/>
        <w:rPr>
          <w:rFonts w:ascii="仿宋_GB2312" w:eastAsia="仿宋_GB2312" w:hAnsi="仿宋_GB2312" w:cs="仿宋_GB2312"/>
          <w:sz w:val="32"/>
          <w:szCs w:val="32"/>
        </w:rPr>
      </w:pPr>
    </w:p>
    <w:p w:rsidR="00E605F4" w:rsidRDefault="00E605F4" w:rsidP="00F44264">
      <w:pPr>
        <w:pStyle w:val="NormalWeb"/>
        <w:widowControl/>
        <w:spacing w:beforeAutospacing="0" w:afterAutospacing="0" w:line="580" w:lineRule="exact"/>
        <w:jc w:val="both"/>
        <w:rPr>
          <w:rFonts w:ascii="仿宋_GB2312" w:eastAsia="仿宋_GB2312" w:hAnsi="仿宋_GB2312" w:cs="仿宋_GB2312"/>
          <w:sz w:val="32"/>
          <w:szCs w:val="32"/>
        </w:rPr>
      </w:pPr>
    </w:p>
    <w:p w:rsidR="00E605F4" w:rsidRDefault="00E605F4">
      <w:pPr>
        <w:pStyle w:val="NormalWeb"/>
        <w:widowControl/>
        <w:spacing w:beforeAutospacing="0" w:afterAutospacing="0" w:line="580" w:lineRule="exact"/>
        <w:ind w:firstLineChars="1485" w:firstLine="475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柳州市妇女联合会</w:t>
      </w:r>
    </w:p>
    <w:p w:rsidR="00E605F4" w:rsidRDefault="00E605F4">
      <w:pPr>
        <w:pStyle w:val="NormalWeb"/>
        <w:widowControl/>
        <w:spacing w:beforeAutospacing="0" w:afterAutospacing="0" w:line="580" w:lineRule="exact"/>
        <w:ind w:firstLine="600"/>
        <w:jc w:val="both"/>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smartTag w:uri="urn:schemas-microsoft-com:office:smarttags" w:element="chsdate">
        <w:smartTagPr>
          <w:attr w:name="IsROCDate" w:val="False"/>
          <w:attr w:name="IsLunarDate" w:val="False"/>
          <w:attr w:name="Day" w:val="26"/>
          <w:attr w:name="Month" w:val="4"/>
          <w:attr w:name="Year" w:val="2021"/>
        </w:smartTagPr>
        <w:r w:rsidRPr="00032867">
          <w:rPr>
            <w:rFonts w:ascii="Times New Roman" w:eastAsia="仿宋_GB2312" w:hAnsi="Times New Roman"/>
            <w:sz w:val="32"/>
            <w:szCs w:val="32"/>
          </w:rPr>
          <w:t>2021</w:t>
        </w:r>
        <w:r w:rsidRPr="00032867">
          <w:rPr>
            <w:rFonts w:ascii="Times New Roman" w:eastAsia="仿宋_GB2312" w:hAnsi="仿宋_GB2312" w:hint="eastAsia"/>
            <w:sz w:val="32"/>
            <w:szCs w:val="32"/>
          </w:rPr>
          <w:t>年</w:t>
        </w:r>
        <w:r w:rsidRPr="00032867">
          <w:rPr>
            <w:rFonts w:ascii="Times New Roman" w:eastAsia="仿宋_GB2312" w:hAnsi="Times New Roman"/>
            <w:sz w:val="32"/>
            <w:szCs w:val="32"/>
          </w:rPr>
          <w:t>4</w:t>
        </w:r>
        <w:r w:rsidRPr="00032867">
          <w:rPr>
            <w:rFonts w:ascii="Times New Roman" w:eastAsia="仿宋_GB2312" w:hAnsi="仿宋_GB2312" w:hint="eastAsia"/>
            <w:sz w:val="32"/>
            <w:szCs w:val="32"/>
          </w:rPr>
          <w:t>月</w:t>
        </w:r>
        <w:r w:rsidRPr="00032867">
          <w:rPr>
            <w:rFonts w:ascii="Times New Roman" w:eastAsia="仿宋_GB2312" w:hAnsi="Times New Roman"/>
            <w:sz w:val="32"/>
            <w:szCs w:val="32"/>
          </w:rPr>
          <w:t>26</w:t>
        </w:r>
        <w:r>
          <w:rPr>
            <w:rFonts w:ascii="仿宋_GB2312" w:eastAsia="仿宋_GB2312" w:hAnsi="仿宋_GB2312" w:cs="仿宋_GB2312" w:hint="eastAsia"/>
            <w:sz w:val="32"/>
            <w:szCs w:val="32"/>
          </w:rPr>
          <w:t>日</w:t>
        </w:r>
      </w:smartTag>
    </w:p>
    <w:p w:rsidR="00E605F4" w:rsidRDefault="00E605F4">
      <w:pPr>
        <w:pStyle w:val="NormalWeb"/>
        <w:widowControl/>
        <w:spacing w:beforeAutospacing="0" w:afterAutospacing="0" w:line="580" w:lineRule="exact"/>
        <w:jc w:val="both"/>
        <w:rPr>
          <w:rFonts w:ascii="仿宋_GB2312" w:eastAsia="仿宋_GB2312" w:hAnsi="仿宋_GB2312" w:cs="仿宋_GB2312"/>
          <w:sz w:val="32"/>
          <w:szCs w:val="32"/>
        </w:rPr>
      </w:pPr>
    </w:p>
    <w:p w:rsidR="00E605F4" w:rsidRPr="00032867" w:rsidRDefault="00E605F4">
      <w:pPr>
        <w:spacing w:line="580" w:lineRule="exact"/>
        <w:rPr>
          <w:rFonts w:ascii="??" w:hAnsi="??" w:cs="方正小标宋简体"/>
          <w:sz w:val="28"/>
          <w:szCs w:val="28"/>
        </w:rPr>
        <w:sectPr w:rsidR="00E605F4" w:rsidRPr="00032867" w:rsidSect="00F44264">
          <w:footerReference w:type="even" r:id="rId8"/>
          <w:footerReference w:type="default" r:id="rId9"/>
          <w:pgSz w:w="11906" w:h="16838" w:code="9"/>
          <w:pgMar w:top="2098" w:right="1276" w:bottom="1418" w:left="1588" w:header="851" w:footer="1134" w:gutter="0"/>
          <w:pgNumType w:fmt="numberInDash"/>
          <w:cols w:space="425"/>
          <w:docGrid w:type="lines" w:linePitch="312"/>
        </w:sectPr>
      </w:pPr>
    </w:p>
    <w:p w:rsidR="00E605F4" w:rsidRDefault="00E605F4">
      <w:pPr>
        <w:spacing w:line="580" w:lineRule="exact"/>
        <w:rPr>
          <w:rFonts w:ascii="Times New Roman" w:eastAsia="黑体" w:hAnsi="Times New Roman"/>
          <w:sz w:val="32"/>
          <w:szCs w:val="32"/>
        </w:rPr>
      </w:pPr>
      <w:r w:rsidRPr="00032867">
        <w:rPr>
          <w:rFonts w:ascii="黑体" w:eastAsia="黑体" w:hAnsi="黑体" w:cs="方正小标宋简体" w:hint="eastAsia"/>
          <w:sz w:val="32"/>
          <w:szCs w:val="32"/>
        </w:rPr>
        <w:t>附件</w:t>
      </w:r>
      <w:r w:rsidRPr="00032867">
        <w:rPr>
          <w:rFonts w:ascii="Times New Roman" w:eastAsia="黑体" w:hAnsi="Times New Roman"/>
          <w:sz w:val="32"/>
          <w:szCs w:val="32"/>
        </w:rPr>
        <w:t>1</w:t>
      </w:r>
    </w:p>
    <w:p w:rsidR="00E605F4" w:rsidRPr="0021586C" w:rsidRDefault="00E605F4" w:rsidP="0021586C">
      <w:pPr>
        <w:pStyle w:val="BodyTextFirstIndent2"/>
      </w:pPr>
    </w:p>
    <w:p w:rsidR="00E605F4" w:rsidRDefault="00E605F4">
      <w:pPr>
        <w:spacing w:line="580" w:lineRule="exact"/>
        <w:jc w:val="center"/>
        <w:rPr>
          <w:rFonts w:ascii="方正小标宋简体" w:eastAsia="方正小标宋简体" w:hAnsi="仿宋_GB2312" w:cs="仿宋_GB2312"/>
          <w:sz w:val="44"/>
          <w:szCs w:val="44"/>
        </w:rPr>
      </w:pPr>
      <w:r>
        <w:rPr>
          <w:rFonts w:ascii="方正小标宋简体" w:eastAsia="方正小标宋简体" w:hAnsi="仿宋_GB2312" w:cs="仿宋_GB2312"/>
          <w:sz w:val="44"/>
          <w:szCs w:val="44"/>
        </w:rPr>
        <w:t>2018</w:t>
      </w:r>
      <w:r>
        <w:rPr>
          <w:rFonts w:ascii="方正小标宋简体" w:eastAsia="方正小标宋简体" w:hAnsi="仿宋_GB2312" w:cs="仿宋_GB2312" w:hint="eastAsia"/>
          <w:sz w:val="44"/>
          <w:szCs w:val="44"/>
        </w:rPr>
        <w:t>年以来创建的各级三八红旗集体名单</w:t>
      </w:r>
    </w:p>
    <w:p w:rsidR="00E605F4" w:rsidRDefault="00E605F4">
      <w:pPr>
        <w:spacing w:line="580" w:lineRule="exact"/>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t>（</w:t>
      </w:r>
      <w:r>
        <w:rPr>
          <w:rFonts w:ascii="方正小标宋简体" w:eastAsia="方正小标宋简体" w:hAnsi="仿宋_GB2312" w:cs="仿宋_GB2312"/>
          <w:sz w:val="44"/>
          <w:szCs w:val="44"/>
        </w:rPr>
        <w:t>68</w:t>
      </w:r>
      <w:r>
        <w:rPr>
          <w:rFonts w:ascii="方正小标宋简体" w:eastAsia="方正小标宋简体" w:hAnsi="仿宋_GB2312" w:cs="仿宋_GB2312" w:hint="eastAsia"/>
          <w:sz w:val="44"/>
          <w:szCs w:val="44"/>
        </w:rPr>
        <w:t>个）</w:t>
      </w:r>
    </w:p>
    <w:p w:rsidR="00E605F4" w:rsidRDefault="00E605F4">
      <w:pPr>
        <w:spacing w:line="580" w:lineRule="exact"/>
        <w:ind w:firstLineChars="200" w:firstLine="640"/>
        <w:rPr>
          <w:rFonts w:ascii="??" w:hAnsi="??"/>
          <w:sz w:val="32"/>
          <w:szCs w:val="32"/>
        </w:rPr>
      </w:pPr>
    </w:p>
    <w:p w:rsidR="00E605F4" w:rsidRPr="007960F8" w:rsidRDefault="00E605F4">
      <w:pPr>
        <w:spacing w:line="580" w:lineRule="exact"/>
        <w:ind w:firstLineChars="200" w:firstLine="640"/>
        <w:rPr>
          <w:rFonts w:ascii="黑体" w:eastAsia="黑体" w:hAnsi="黑体"/>
          <w:sz w:val="32"/>
          <w:szCs w:val="32"/>
        </w:rPr>
      </w:pPr>
      <w:r w:rsidRPr="007960F8">
        <w:rPr>
          <w:rFonts w:ascii="黑体" w:eastAsia="黑体" w:hAnsi="黑体" w:hint="eastAsia"/>
          <w:sz w:val="32"/>
          <w:szCs w:val="32"/>
        </w:rPr>
        <w:t>一、全国三八</w:t>
      </w:r>
      <w:r w:rsidRPr="007960F8">
        <w:rPr>
          <w:rFonts w:ascii="黑体" w:eastAsia="黑体" w:hAnsi="黑体" w:cs="宋体" w:hint="eastAsia"/>
          <w:sz w:val="32"/>
          <w:szCs w:val="32"/>
        </w:rPr>
        <w:t>红</w:t>
      </w:r>
      <w:r w:rsidRPr="007960F8">
        <w:rPr>
          <w:rFonts w:ascii="黑体" w:eastAsia="黑体" w:hAnsi="黑体" w:hint="eastAsia"/>
          <w:sz w:val="32"/>
          <w:szCs w:val="32"/>
        </w:rPr>
        <w:t>旗集体（</w:t>
      </w:r>
      <w:r w:rsidRPr="007960F8">
        <w:rPr>
          <w:rFonts w:ascii="黑体" w:eastAsia="黑体" w:hAnsi="黑体"/>
          <w:sz w:val="32"/>
          <w:szCs w:val="32"/>
        </w:rPr>
        <w:t>1</w:t>
      </w:r>
      <w:r w:rsidRPr="007960F8">
        <w:rPr>
          <w:rFonts w:ascii="黑体" w:eastAsia="黑体" w:hAnsi="黑体" w:hint="eastAsia"/>
          <w:sz w:val="32"/>
          <w:szCs w:val="32"/>
        </w:rPr>
        <w:t>个）</w:t>
      </w:r>
    </w:p>
    <w:p w:rsidR="00E605F4" w:rsidRPr="00032867" w:rsidRDefault="00E605F4" w:rsidP="00032867">
      <w:pPr>
        <w:spacing w:line="580" w:lineRule="exact"/>
        <w:ind w:firstLineChars="196" w:firstLine="630"/>
        <w:rPr>
          <w:rFonts w:ascii="仿宋_GB2312" w:eastAsia="仿宋_GB2312"/>
          <w:b/>
          <w:sz w:val="32"/>
          <w:szCs w:val="32"/>
        </w:rPr>
      </w:pPr>
      <w:r w:rsidRPr="001070A3">
        <w:rPr>
          <w:rFonts w:ascii="Times New Roman" w:eastAsia="仿宋_GB2312" w:hAnsi="Times New Roman"/>
          <w:b/>
          <w:sz w:val="32"/>
          <w:szCs w:val="32"/>
        </w:rPr>
        <w:t>2020</w:t>
      </w:r>
      <w:r w:rsidRPr="00032867">
        <w:rPr>
          <w:rFonts w:ascii="仿宋_GB2312" w:eastAsia="仿宋_GB2312" w:hint="eastAsia"/>
          <w:b/>
          <w:sz w:val="32"/>
          <w:szCs w:val="32"/>
        </w:rPr>
        <w:t>年度全国三八红旗集体</w:t>
      </w:r>
      <w:r>
        <w:rPr>
          <w:rFonts w:ascii="仿宋_GB2312" w:eastAsia="仿宋_GB2312" w:hint="eastAsia"/>
          <w:b/>
          <w:sz w:val="32"/>
          <w:szCs w:val="32"/>
        </w:rPr>
        <w:t>：</w:t>
      </w:r>
    </w:p>
    <w:p w:rsidR="00E605F4" w:rsidRPr="00032867" w:rsidRDefault="00E605F4" w:rsidP="00032867">
      <w:pPr>
        <w:spacing w:line="580" w:lineRule="exact"/>
        <w:ind w:firstLineChars="200" w:firstLine="600"/>
        <w:rPr>
          <w:rFonts w:ascii="仿宋_GB2312" w:eastAsia="仿宋_GB2312" w:cs="仿宋_GB2312"/>
          <w:spacing w:val="-10"/>
          <w:sz w:val="32"/>
          <w:szCs w:val="32"/>
        </w:rPr>
      </w:pPr>
      <w:r w:rsidRPr="00032867">
        <w:rPr>
          <w:rFonts w:ascii="仿宋_GB2312" w:eastAsia="仿宋_GB2312" w:cs="仿宋_GB2312" w:hint="eastAsia"/>
          <w:spacing w:val="-10"/>
          <w:sz w:val="32"/>
          <w:szCs w:val="32"/>
        </w:rPr>
        <w:t>柳州钢铁集团有限公司冷轧板带厂检验站检验班一期成品检验岗</w:t>
      </w:r>
    </w:p>
    <w:p w:rsidR="00E605F4" w:rsidRPr="007960F8" w:rsidRDefault="00E605F4">
      <w:pPr>
        <w:spacing w:line="580" w:lineRule="exact"/>
        <w:ind w:firstLineChars="200" w:firstLine="640"/>
        <w:rPr>
          <w:rFonts w:ascii="黑体" w:eastAsia="黑体" w:hAnsi="黑体" w:cs="方正小标宋简体"/>
          <w:sz w:val="28"/>
          <w:szCs w:val="28"/>
        </w:rPr>
      </w:pPr>
      <w:r w:rsidRPr="007960F8">
        <w:rPr>
          <w:rFonts w:ascii="黑体" w:eastAsia="黑体" w:hAnsi="黑体" w:hint="eastAsia"/>
          <w:sz w:val="32"/>
          <w:szCs w:val="32"/>
        </w:rPr>
        <w:t>二、广西三八</w:t>
      </w:r>
      <w:r w:rsidRPr="007960F8">
        <w:rPr>
          <w:rFonts w:ascii="黑体" w:eastAsia="黑体" w:hAnsi="黑体" w:cs="宋体" w:hint="eastAsia"/>
          <w:sz w:val="32"/>
          <w:szCs w:val="32"/>
        </w:rPr>
        <w:t>红</w:t>
      </w:r>
      <w:r w:rsidRPr="007960F8">
        <w:rPr>
          <w:rFonts w:ascii="黑体" w:eastAsia="黑体" w:hAnsi="黑体" w:hint="eastAsia"/>
          <w:sz w:val="32"/>
          <w:szCs w:val="32"/>
        </w:rPr>
        <w:t>旗集体（</w:t>
      </w:r>
      <w:r w:rsidRPr="007960F8">
        <w:rPr>
          <w:rFonts w:ascii="黑体" w:eastAsia="黑体" w:hAnsi="黑体"/>
          <w:sz w:val="32"/>
          <w:szCs w:val="32"/>
        </w:rPr>
        <w:t>17</w:t>
      </w:r>
      <w:r w:rsidRPr="007960F8">
        <w:rPr>
          <w:rFonts w:ascii="黑体" w:eastAsia="黑体" w:hAnsi="黑体" w:hint="eastAsia"/>
          <w:sz w:val="32"/>
          <w:szCs w:val="32"/>
        </w:rPr>
        <w:t>个）</w:t>
      </w:r>
    </w:p>
    <w:p w:rsidR="00E605F4" w:rsidRPr="00032867" w:rsidRDefault="00E605F4" w:rsidP="00032867">
      <w:pPr>
        <w:spacing w:line="580" w:lineRule="exact"/>
        <w:ind w:firstLineChars="200" w:firstLine="640"/>
        <w:rPr>
          <w:rFonts w:ascii="楷体_GB2312" w:eastAsia="楷体_GB2312" w:hAnsi="??" w:cs="方正小标宋简体"/>
          <w:sz w:val="32"/>
          <w:szCs w:val="32"/>
        </w:rPr>
      </w:pPr>
      <w:r w:rsidRPr="00032867">
        <w:rPr>
          <w:rFonts w:ascii="楷体_GB2312" w:eastAsia="楷体_GB2312" w:hAnsi="??" w:cs="方正小标宋简体" w:hint="eastAsia"/>
          <w:sz w:val="32"/>
          <w:szCs w:val="32"/>
        </w:rPr>
        <w:t>（一）</w:t>
      </w:r>
      <w:r w:rsidRPr="001070A3">
        <w:rPr>
          <w:rFonts w:ascii="Times New Roman" w:eastAsia="楷体_GB2312" w:hAnsi="Times New Roman"/>
          <w:sz w:val="32"/>
          <w:szCs w:val="32"/>
        </w:rPr>
        <w:t>2018-2019</w:t>
      </w:r>
      <w:r w:rsidRPr="00032867">
        <w:rPr>
          <w:rFonts w:ascii="楷体_GB2312" w:eastAsia="楷体_GB2312" w:hAnsi="??" w:cs="方正小标宋简体" w:hint="eastAsia"/>
          <w:sz w:val="32"/>
          <w:szCs w:val="32"/>
        </w:rPr>
        <w:t>年度广西三八红旗集体（</w:t>
      </w:r>
      <w:r w:rsidRPr="00032867">
        <w:rPr>
          <w:rFonts w:ascii="楷体_GB2312" w:eastAsia="楷体_GB2312" w:hAnsi="??" w:cs="方正小标宋简体"/>
          <w:sz w:val="32"/>
          <w:szCs w:val="32"/>
        </w:rPr>
        <w:t>4</w:t>
      </w:r>
      <w:r w:rsidRPr="00032867">
        <w:rPr>
          <w:rFonts w:ascii="楷体_GB2312" w:eastAsia="楷体_GB2312" w:hAnsi="??" w:cs="方正小标宋简体" w:hint="eastAsia"/>
          <w:sz w:val="32"/>
          <w:szCs w:val="32"/>
        </w:rPr>
        <w:t>个）</w:t>
      </w:r>
    </w:p>
    <w:p w:rsidR="00E605F4" w:rsidRDefault="00E605F4">
      <w:pPr>
        <w:spacing w:line="580" w:lineRule="exact"/>
        <w:ind w:leftChars="304" w:left="638"/>
        <w:rPr>
          <w:rFonts w:ascii="仿宋_GB2312" w:eastAsia="仿宋_GB2312" w:cs="仿宋_GB2312"/>
          <w:sz w:val="32"/>
          <w:szCs w:val="32"/>
        </w:rPr>
      </w:pPr>
      <w:r>
        <w:rPr>
          <w:rFonts w:ascii="仿宋_GB2312" w:eastAsia="仿宋_GB2312" w:cs="仿宋_GB2312" w:hint="eastAsia"/>
          <w:sz w:val="32"/>
          <w:szCs w:val="32"/>
        </w:rPr>
        <w:t>柳州市柳北区人民法院家事少年案件审理中心</w:t>
      </w:r>
      <w:r>
        <w:rPr>
          <w:rFonts w:ascii="仿宋_GB2312" w:eastAsia="仿宋_GB2312" w:cs="仿宋_GB2312"/>
          <w:sz w:val="32"/>
          <w:szCs w:val="32"/>
        </w:rPr>
        <w:br/>
      </w:r>
      <w:r>
        <w:rPr>
          <w:rFonts w:ascii="仿宋_GB2312" w:eastAsia="仿宋_GB2312" w:cs="仿宋_GB2312" w:hint="eastAsia"/>
          <w:sz w:val="32"/>
          <w:szCs w:val="32"/>
        </w:rPr>
        <w:t>柳州市直属机关幼儿园</w:t>
      </w:r>
    </w:p>
    <w:p w:rsidR="00E605F4" w:rsidRDefault="00E605F4">
      <w:pPr>
        <w:spacing w:line="580" w:lineRule="exact"/>
        <w:ind w:leftChars="304" w:left="638"/>
        <w:rPr>
          <w:rFonts w:ascii="仿宋_GB2312" w:eastAsia="仿宋_GB2312" w:cs="仿宋_GB2312"/>
          <w:sz w:val="32"/>
          <w:szCs w:val="32"/>
        </w:rPr>
      </w:pPr>
      <w:r>
        <w:rPr>
          <w:rFonts w:ascii="仿宋_GB2312" w:eastAsia="仿宋_GB2312" w:cs="仿宋_GB2312" w:hint="eastAsia"/>
          <w:sz w:val="32"/>
          <w:szCs w:val="32"/>
        </w:rPr>
        <w:t>柳州工业博物馆</w:t>
      </w:r>
    </w:p>
    <w:p w:rsidR="00E605F4" w:rsidRDefault="00E605F4">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上汽通用五菱汽车股份有限公司一期在线检验</w:t>
      </w:r>
      <w:r>
        <w:rPr>
          <w:rFonts w:ascii="仿宋_GB2312" w:eastAsia="仿宋_GB2312" w:cs="仿宋_GB2312"/>
          <w:sz w:val="32"/>
          <w:szCs w:val="32"/>
        </w:rPr>
        <w:t>CARE/B</w:t>
      </w:r>
      <w:r>
        <w:rPr>
          <w:rFonts w:ascii="仿宋_GB2312" w:eastAsia="仿宋_GB2312" w:cs="仿宋_GB2312" w:hint="eastAsia"/>
          <w:sz w:val="32"/>
          <w:szCs w:val="32"/>
        </w:rPr>
        <w:t>班</w:t>
      </w:r>
    </w:p>
    <w:p w:rsidR="00E605F4" w:rsidRPr="00032867" w:rsidRDefault="00E605F4" w:rsidP="00032867">
      <w:pPr>
        <w:spacing w:line="580" w:lineRule="exact"/>
        <w:ind w:firstLineChars="200" w:firstLine="640"/>
        <w:rPr>
          <w:rFonts w:ascii="楷体_GB2312" w:eastAsia="楷体_GB2312" w:hAnsi="??" w:cs="方正小标宋简体"/>
          <w:sz w:val="32"/>
          <w:szCs w:val="32"/>
        </w:rPr>
      </w:pPr>
      <w:r w:rsidRPr="00032867">
        <w:rPr>
          <w:rFonts w:ascii="楷体_GB2312" w:eastAsia="楷体_GB2312" w:hAnsi="??" w:cs="方正小标宋简体" w:hint="eastAsia"/>
          <w:sz w:val="32"/>
          <w:szCs w:val="32"/>
        </w:rPr>
        <w:t>（二）</w:t>
      </w:r>
      <w:r w:rsidRPr="001070A3">
        <w:rPr>
          <w:rFonts w:ascii="Times New Roman" w:eastAsia="楷体_GB2312" w:hAnsi="Times New Roman"/>
          <w:sz w:val="32"/>
          <w:szCs w:val="32"/>
        </w:rPr>
        <w:t>2020</w:t>
      </w:r>
      <w:r w:rsidRPr="001070A3">
        <w:rPr>
          <w:rFonts w:ascii="Times New Roman" w:eastAsia="楷体_GB2312" w:hAnsi="Times New Roman" w:hint="eastAsia"/>
          <w:sz w:val="32"/>
          <w:szCs w:val="32"/>
        </w:rPr>
        <w:t>年度年度广西三八红旗集体（</w:t>
      </w:r>
      <w:r w:rsidRPr="001070A3">
        <w:rPr>
          <w:rFonts w:ascii="Times New Roman" w:eastAsia="楷体_GB2312" w:hAnsi="Times New Roman"/>
          <w:sz w:val="32"/>
          <w:szCs w:val="32"/>
        </w:rPr>
        <w:t>13</w:t>
      </w:r>
      <w:r w:rsidRPr="001070A3">
        <w:rPr>
          <w:rFonts w:ascii="Times New Roman" w:eastAsia="楷体_GB2312" w:hAnsi="Times New Roman" w:hint="eastAsia"/>
          <w:sz w:val="32"/>
          <w:szCs w:val="32"/>
        </w:rPr>
        <w:t>个</w:t>
      </w:r>
      <w:r w:rsidRPr="00032867">
        <w:rPr>
          <w:rFonts w:ascii="楷体_GB2312" w:eastAsia="楷体_GB2312" w:hAnsi="??" w:cs="方正小标宋简体" w:hint="eastAsia"/>
          <w:sz w:val="32"/>
          <w:szCs w:val="32"/>
        </w:rPr>
        <w:t>）</w:t>
      </w:r>
    </w:p>
    <w:p w:rsidR="00E605F4" w:rsidRDefault="00E605F4">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柳州市人民医院感染性疾病科二病区</w:t>
      </w:r>
    </w:p>
    <w:p w:rsidR="00E605F4" w:rsidRDefault="00E605F4">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上汽通能五菱口罩巾帼突击队</w:t>
      </w:r>
    </w:p>
    <w:p w:rsidR="00E605F4" w:rsidRDefault="00E605F4">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柳北区沙塘镇妇联</w:t>
      </w:r>
    </w:p>
    <w:p w:rsidR="00E605F4" w:rsidRDefault="00E605F4">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柳南区银山街道办事处航星社区</w:t>
      </w:r>
    </w:p>
    <w:p w:rsidR="00E605F4" w:rsidRDefault="00E605F4">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融水苗族自治县公安局指挥中心</w:t>
      </w:r>
    </w:p>
    <w:p w:rsidR="00E605F4" w:rsidRDefault="00E605F4">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柳州市中级人民法院民事审判第一庭</w:t>
      </w:r>
    </w:p>
    <w:p w:rsidR="00E605F4" w:rsidRDefault="00E605F4">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柳州市总工会</w:t>
      </w:r>
    </w:p>
    <w:p w:rsidR="00E605F4" w:rsidRDefault="00E605F4">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国家税务总局柳州市税务局人事教育科</w:t>
      </w:r>
    </w:p>
    <w:p w:rsidR="00E605F4" w:rsidRDefault="00E605F4">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上汽通用五菱汽车股份有限公司制造部涂装工程科</w:t>
      </w:r>
    </w:p>
    <w:p w:rsidR="00E605F4" w:rsidRDefault="00E605F4">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柳州市第一中学</w:t>
      </w:r>
    </w:p>
    <w:p w:rsidR="00E605F4" w:rsidRDefault="00E605F4">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广西柳工集团有限公司质量部外检班</w:t>
      </w:r>
    </w:p>
    <w:p w:rsidR="00E605F4" w:rsidRDefault="00E605F4">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广西汽车集团有限公司质量部质量运行科</w:t>
      </w:r>
    </w:p>
    <w:p w:rsidR="00E605F4" w:rsidRDefault="00E605F4">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柳州市公安局出入境管理支队</w:t>
      </w:r>
    </w:p>
    <w:p w:rsidR="00E605F4" w:rsidRPr="007960F8" w:rsidRDefault="00E605F4">
      <w:pPr>
        <w:pStyle w:val="BodyTextFirstIndent2"/>
        <w:spacing w:line="580" w:lineRule="exact"/>
        <w:ind w:leftChars="0" w:left="0" w:firstLine="640"/>
        <w:rPr>
          <w:rFonts w:ascii="黑体" w:eastAsia="黑体" w:hAnsi="黑体"/>
          <w:sz w:val="32"/>
          <w:szCs w:val="32"/>
        </w:rPr>
      </w:pPr>
      <w:r w:rsidRPr="007960F8">
        <w:rPr>
          <w:rFonts w:ascii="黑体" w:eastAsia="黑体" w:hAnsi="黑体" w:hint="eastAsia"/>
          <w:sz w:val="32"/>
          <w:szCs w:val="32"/>
        </w:rPr>
        <w:t>三、柳州市三八</w:t>
      </w:r>
      <w:r w:rsidRPr="007960F8">
        <w:rPr>
          <w:rFonts w:ascii="黑体" w:eastAsia="黑体" w:hAnsi="黑体" w:cs="宋体" w:hint="eastAsia"/>
          <w:sz w:val="32"/>
          <w:szCs w:val="32"/>
        </w:rPr>
        <w:t>红</w:t>
      </w:r>
      <w:r w:rsidRPr="007960F8">
        <w:rPr>
          <w:rFonts w:ascii="黑体" w:eastAsia="黑体" w:hAnsi="黑体" w:hint="eastAsia"/>
          <w:sz w:val="32"/>
          <w:szCs w:val="32"/>
        </w:rPr>
        <w:t>旗集体（</w:t>
      </w:r>
      <w:r w:rsidRPr="007960F8">
        <w:rPr>
          <w:rFonts w:ascii="黑体" w:eastAsia="黑体" w:hAnsi="黑体"/>
          <w:sz w:val="32"/>
          <w:szCs w:val="32"/>
        </w:rPr>
        <w:t>50</w:t>
      </w:r>
      <w:r w:rsidRPr="007960F8">
        <w:rPr>
          <w:rFonts w:ascii="黑体" w:eastAsia="黑体" w:hAnsi="黑体" w:hint="eastAsia"/>
          <w:sz w:val="32"/>
          <w:szCs w:val="32"/>
        </w:rPr>
        <w:t>个）</w:t>
      </w:r>
    </w:p>
    <w:p w:rsidR="00E605F4" w:rsidRDefault="00E605F4">
      <w:pPr>
        <w:pStyle w:val="BodyTextFirstIndent2"/>
        <w:spacing w:line="580" w:lineRule="exact"/>
        <w:ind w:leftChars="0" w:left="0" w:firstLine="643"/>
        <w:rPr>
          <w:rFonts w:ascii="仿宋_GB2312" w:eastAsia="仿宋_GB2312"/>
          <w:b/>
          <w:sz w:val="32"/>
          <w:szCs w:val="32"/>
        </w:rPr>
      </w:pPr>
      <w:r w:rsidRPr="001070A3">
        <w:rPr>
          <w:rFonts w:ascii="Times New Roman" w:eastAsia="仿宋_GB2312" w:hAnsi="Times New Roman"/>
          <w:b/>
          <w:sz w:val="32"/>
          <w:szCs w:val="32"/>
        </w:rPr>
        <w:t>2017-2018</w:t>
      </w:r>
      <w:r>
        <w:rPr>
          <w:rFonts w:ascii="仿宋_GB2312" w:eastAsia="仿宋_GB2312" w:hint="eastAsia"/>
          <w:b/>
          <w:sz w:val="32"/>
          <w:szCs w:val="32"/>
        </w:rPr>
        <w:t>年度柳州市三八红旗集体（</w:t>
      </w:r>
      <w:r w:rsidRPr="001070A3">
        <w:rPr>
          <w:rFonts w:ascii="Times New Roman" w:eastAsia="仿宋_GB2312" w:hAnsi="Times New Roman"/>
          <w:b/>
          <w:sz w:val="32"/>
          <w:szCs w:val="32"/>
        </w:rPr>
        <w:t>50</w:t>
      </w:r>
      <w:r>
        <w:rPr>
          <w:rFonts w:ascii="仿宋_GB2312" w:eastAsia="仿宋_GB2312" w:hint="eastAsia"/>
          <w:b/>
          <w:sz w:val="32"/>
          <w:szCs w:val="32"/>
        </w:rPr>
        <w:t>个）：</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柳城县文化馆</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柳城县新闻中心</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柳城县冲脉镇冲脉社区妇女之家</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鹿寨县中医医院急诊科</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鹿寨县劳动人事争议仲裁院</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鹿寨县司法局</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融安县人民医院骨一科</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融安县林业局妇女工作委员会</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融安县雅瑶乡中心小学</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融水苗族自治县扶贫开发办公室妇女工作委员会</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融水苗族自治县思源实验学校妇女工作委员会</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广西九万山国家级自然保护区管理局妇女工作委员会</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三江侗族自治县独峒镇妇女联合会</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三江侗族自治县民政局妇女工作委员会</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三江侗族自治县人民医院外一科</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柳州市柳北区锦绣街道锦绣社区居民委员会</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柳州市柳北区长塘镇政府卫计办</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柳州市雀儿山路第二小学</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柳州市城中区环卫所业务股市场班</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柳州市柳东卫生院</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柳州市城中区潭中街道办事处</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柳州市鱼峰区人民检察院政工科</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柳州市鱼峰区窑埠社区居民委员会</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柳州市鱼峰区驾鹤街道办事处</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柳州市柳南区太阳村镇卫生院</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柳州市柳南区南站街道办事处</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柳州市柳南区柳石街道巾帼志愿者服务队</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柳州市柳江区政务服务管理办公室</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柳州市柳江区土博镇世界村妇女联合会</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柳州市白莹劳保用品有限公司</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柳州市柳东新区人力资源和社会保障局</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柳州市北部生态新区行政审批局</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柳州市中级人民法院民三庭</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柳州市城市管理信息中心监督大厅</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柳州海事局政务中心</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柳州市图书馆</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柳州市救助管理站社工科</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国家税务局总局柳州市税务局人事教育科</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柳州市环境保护科学研究所</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上汽通用五菱汽车股份有限公司制造部涂装工程科</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柳州铁一中学</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广西柳工机械股份有限公司品牌公关部</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广西汽车集团有限公司质量部新产品科理化计量室</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柳州钢铁股份有限公司炼铁厂喷吹车间喷吹一班</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柳州市总工会</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柳州市妇幼保健院新生儿科</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柳州市龙潭公园管理处</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柳州市艺术剧院</w:t>
      </w:r>
    </w:p>
    <w:p w:rsidR="00E605F4" w:rsidRDefault="00E605F4">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柳州市穗柳饼家实业有限责任公司</w:t>
      </w:r>
    </w:p>
    <w:p w:rsidR="00E605F4" w:rsidRDefault="00E605F4">
      <w:pPr>
        <w:pStyle w:val="BodyTextFirstIndent2"/>
        <w:spacing w:line="580" w:lineRule="exact"/>
        <w:ind w:leftChars="0" w:left="0" w:firstLine="640"/>
        <w:rPr>
          <w:rFonts w:ascii="仿宋_GB2312" w:eastAsia="仿宋_GB2312"/>
          <w:sz w:val="32"/>
          <w:szCs w:val="32"/>
        </w:rPr>
      </w:pPr>
      <w:r>
        <w:rPr>
          <w:rFonts w:ascii="仿宋_GB2312" w:eastAsia="仿宋_GB2312" w:hAnsi="宋体" w:hint="eastAsia"/>
          <w:bCs/>
          <w:sz w:val="32"/>
          <w:szCs w:val="32"/>
        </w:rPr>
        <w:t>柳州城市职业学院</w:t>
      </w:r>
    </w:p>
    <w:p w:rsidR="00E605F4" w:rsidRDefault="00E605F4">
      <w:pPr>
        <w:spacing w:line="580" w:lineRule="exact"/>
        <w:rPr>
          <w:rFonts w:ascii="??" w:hAnsi="??" w:cs="方正小标宋简体"/>
          <w:sz w:val="28"/>
          <w:szCs w:val="28"/>
        </w:rPr>
        <w:sectPr w:rsidR="00E605F4" w:rsidSect="00032867">
          <w:pgSz w:w="11906" w:h="16838"/>
          <w:pgMar w:top="2098" w:right="1276" w:bottom="1418" w:left="1588" w:header="851" w:footer="992" w:gutter="0"/>
          <w:pgNumType w:fmt="numberInDash"/>
          <w:cols w:space="425"/>
          <w:docGrid w:type="lines" w:linePitch="312"/>
        </w:sectPr>
      </w:pPr>
    </w:p>
    <w:p w:rsidR="00E605F4" w:rsidRDefault="00E605F4">
      <w:pPr>
        <w:spacing w:line="580" w:lineRule="exact"/>
        <w:rPr>
          <w:rFonts w:ascii="Times New Roman" w:hAnsi="Times New Roman"/>
          <w:sz w:val="32"/>
          <w:szCs w:val="32"/>
        </w:rPr>
      </w:pPr>
      <w:r w:rsidRPr="0021586C">
        <w:rPr>
          <w:rFonts w:ascii="宋体" w:hAnsi="宋体" w:cs="方正小标宋简体" w:hint="eastAsia"/>
          <w:sz w:val="32"/>
          <w:szCs w:val="32"/>
        </w:rPr>
        <w:t>附件</w:t>
      </w:r>
      <w:r w:rsidRPr="0021586C">
        <w:rPr>
          <w:rFonts w:ascii="Times New Roman" w:hAnsi="Times New Roman"/>
          <w:sz w:val="32"/>
          <w:szCs w:val="32"/>
        </w:rPr>
        <w:t>2</w:t>
      </w:r>
    </w:p>
    <w:p w:rsidR="00E605F4" w:rsidRPr="0021586C" w:rsidRDefault="00E605F4" w:rsidP="0021586C">
      <w:pPr>
        <w:pStyle w:val="BodyTextFirstIndent2"/>
      </w:pPr>
    </w:p>
    <w:p w:rsidR="00E605F4" w:rsidRPr="001070A3" w:rsidRDefault="00E605F4">
      <w:pPr>
        <w:spacing w:line="580" w:lineRule="exact"/>
        <w:jc w:val="center"/>
        <w:rPr>
          <w:rFonts w:ascii="Times New Roman" w:eastAsia="方正小标宋简体" w:hAnsi="Times New Roman"/>
          <w:sz w:val="44"/>
          <w:szCs w:val="44"/>
        </w:rPr>
      </w:pPr>
      <w:r w:rsidRPr="001070A3">
        <w:rPr>
          <w:rFonts w:ascii="Times New Roman" w:eastAsia="方正小标宋简体" w:hAnsi="Times New Roman"/>
          <w:sz w:val="44"/>
          <w:szCs w:val="44"/>
        </w:rPr>
        <w:t>2018</w:t>
      </w:r>
      <w:r w:rsidRPr="001070A3">
        <w:rPr>
          <w:rFonts w:ascii="Times New Roman" w:eastAsia="方正小标宋简体" w:hAnsi="Times New Roman" w:hint="eastAsia"/>
          <w:sz w:val="44"/>
          <w:szCs w:val="44"/>
        </w:rPr>
        <w:t>年以来创建的全国巾帼建功先进集体名单（</w:t>
      </w:r>
      <w:r w:rsidRPr="001070A3">
        <w:rPr>
          <w:rFonts w:ascii="Times New Roman" w:eastAsia="方正小标宋简体" w:hAnsi="Times New Roman"/>
          <w:sz w:val="44"/>
          <w:szCs w:val="44"/>
        </w:rPr>
        <w:t>3</w:t>
      </w:r>
      <w:r w:rsidRPr="001070A3">
        <w:rPr>
          <w:rFonts w:ascii="Times New Roman" w:eastAsia="方正小标宋简体" w:hAnsi="Times New Roman" w:hint="eastAsia"/>
          <w:sz w:val="44"/>
          <w:szCs w:val="44"/>
        </w:rPr>
        <w:t>个）</w:t>
      </w:r>
    </w:p>
    <w:p w:rsidR="00E605F4" w:rsidRPr="001070A3" w:rsidRDefault="00E605F4">
      <w:pPr>
        <w:pStyle w:val="BodyTextFirstIndent2"/>
        <w:spacing w:line="580" w:lineRule="exact"/>
        <w:ind w:leftChars="0" w:left="0" w:firstLineChars="0" w:firstLine="0"/>
        <w:rPr>
          <w:rFonts w:ascii="Times New Roman" w:eastAsia="仿宋_GB2312" w:hAnsi="Times New Roman"/>
          <w:sz w:val="32"/>
          <w:szCs w:val="32"/>
        </w:rPr>
      </w:pPr>
    </w:p>
    <w:p w:rsidR="00E605F4" w:rsidRPr="001070A3" w:rsidRDefault="00E605F4">
      <w:pPr>
        <w:spacing w:line="580" w:lineRule="exact"/>
        <w:ind w:firstLineChars="196" w:firstLine="630"/>
        <w:rPr>
          <w:rFonts w:ascii="Times New Roman" w:eastAsia="仿宋_GB2312" w:hAnsi="Times New Roman"/>
          <w:b/>
          <w:sz w:val="32"/>
          <w:szCs w:val="32"/>
        </w:rPr>
      </w:pPr>
      <w:r w:rsidRPr="001070A3">
        <w:rPr>
          <w:rFonts w:ascii="Times New Roman" w:eastAsia="仿宋_GB2312" w:hAnsi="Times New Roman"/>
          <w:b/>
          <w:sz w:val="32"/>
          <w:szCs w:val="32"/>
        </w:rPr>
        <w:t>2019</w:t>
      </w:r>
      <w:r w:rsidRPr="001070A3">
        <w:rPr>
          <w:rFonts w:ascii="Times New Roman" w:eastAsia="仿宋_GB2312" w:hAnsi="Times New Roman" w:hint="eastAsia"/>
          <w:b/>
          <w:sz w:val="32"/>
          <w:szCs w:val="32"/>
        </w:rPr>
        <w:t>年全国巾帼建功先进集体</w:t>
      </w:r>
      <w:r w:rsidRPr="001070A3">
        <w:rPr>
          <w:rFonts w:ascii="Times New Roman" w:eastAsia="仿宋_GB2312" w:hAnsi="Times New Roman"/>
          <w:b/>
          <w:sz w:val="32"/>
          <w:szCs w:val="32"/>
        </w:rPr>
        <w:t>(1</w:t>
      </w:r>
      <w:r w:rsidRPr="001070A3">
        <w:rPr>
          <w:rFonts w:ascii="Times New Roman" w:eastAsia="仿宋_GB2312" w:hAnsi="Times New Roman" w:hint="eastAsia"/>
          <w:b/>
          <w:sz w:val="32"/>
          <w:szCs w:val="32"/>
        </w:rPr>
        <w:t>个</w:t>
      </w:r>
      <w:r w:rsidRPr="001070A3">
        <w:rPr>
          <w:rFonts w:ascii="Times New Roman" w:eastAsia="仿宋_GB2312" w:hAnsi="Times New Roman"/>
          <w:b/>
          <w:sz w:val="32"/>
          <w:szCs w:val="32"/>
        </w:rPr>
        <w:t>)</w:t>
      </w:r>
    </w:p>
    <w:p w:rsidR="00E605F4" w:rsidRPr="001070A3" w:rsidRDefault="00E605F4">
      <w:pPr>
        <w:pStyle w:val="BodyTextFirstIndent2"/>
        <w:spacing w:line="580" w:lineRule="exact"/>
        <w:ind w:leftChars="0" w:left="0" w:firstLine="640"/>
        <w:rPr>
          <w:rFonts w:ascii="Times New Roman" w:eastAsia="仿宋_GB2312" w:hAnsi="Times New Roman"/>
          <w:sz w:val="32"/>
          <w:szCs w:val="32"/>
        </w:rPr>
      </w:pPr>
      <w:r w:rsidRPr="001070A3">
        <w:rPr>
          <w:rFonts w:ascii="Times New Roman" w:eastAsia="仿宋_GB2312" w:hAnsi="Times New Roman" w:hint="eastAsia"/>
          <w:sz w:val="32"/>
          <w:szCs w:val="32"/>
        </w:rPr>
        <w:t>广西壮族自治区花红药业股份有限公司</w:t>
      </w:r>
    </w:p>
    <w:p w:rsidR="00E605F4" w:rsidRDefault="00E605F4">
      <w:pPr>
        <w:spacing w:line="580" w:lineRule="exact"/>
        <w:ind w:firstLineChars="196" w:firstLine="630"/>
        <w:rPr>
          <w:rFonts w:ascii="仿宋_GB2312" w:eastAsia="仿宋_GB2312" w:hAnsi="仿宋"/>
          <w:b/>
          <w:sz w:val="32"/>
          <w:szCs w:val="32"/>
        </w:rPr>
      </w:pPr>
      <w:r w:rsidRPr="001070A3">
        <w:rPr>
          <w:rFonts w:ascii="Times New Roman" w:eastAsia="仿宋_GB2312" w:hAnsi="Times New Roman"/>
          <w:b/>
          <w:sz w:val="32"/>
          <w:szCs w:val="32"/>
        </w:rPr>
        <w:t>2021</w:t>
      </w:r>
      <w:r w:rsidRPr="001070A3">
        <w:rPr>
          <w:rFonts w:ascii="Times New Roman" w:eastAsia="仿宋_GB2312" w:hAnsi="Times New Roman" w:hint="eastAsia"/>
          <w:b/>
          <w:sz w:val="32"/>
          <w:szCs w:val="32"/>
        </w:rPr>
        <w:t>年全国巾帼建功先进集体</w:t>
      </w:r>
      <w:r w:rsidRPr="001070A3">
        <w:rPr>
          <w:rFonts w:ascii="Times New Roman" w:eastAsia="仿宋_GB2312" w:hAnsi="Times New Roman"/>
          <w:b/>
          <w:sz w:val="32"/>
          <w:szCs w:val="32"/>
        </w:rPr>
        <w:t>(2</w:t>
      </w:r>
      <w:r>
        <w:rPr>
          <w:rFonts w:ascii="仿宋_GB2312" w:eastAsia="仿宋_GB2312" w:hAnsi="仿宋" w:hint="eastAsia"/>
          <w:b/>
          <w:sz w:val="32"/>
          <w:szCs w:val="32"/>
        </w:rPr>
        <w:t>个</w:t>
      </w:r>
      <w:r>
        <w:rPr>
          <w:rFonts w:ascii="仿宋_GB2312" w:eastAsia="仿宋_GB2312" w:hAnsi="仿宋"/>
          <w:b/>
          <w:sz w:val="32"/>
          <w:szCs w:val="32"/>
        </w:rPr>
        <w:t>)</w:t>
      </w:r>
    </w:p>
    <w:p w:rsidR="00E605F4" w:rsidRDefault="00E605F4">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柳州中医院护理部</w:t>
      </w:r>
    </w:p>
    <w:p w:rsidR="00E605F4" w:rsidRDefault="00E605F4">
      <w:pPr>
        <w:pStyle w:val="BodyTextFirstIndent2"/>
        <w:spacing w:line="580" w:lineRule="exact"/>
        <w:ind w:leftChars="0" w:left="0" w:firstLine="640"/>
        <w:sectPr w:rsidR="00E605F4">
          <w:pgSz w:w="11906" w:h="16838"/>
          <w:pgMar w:top="1440" w:right="1800" w:bottom="1440" w:left="1800" w:header="851" w:footer="992" w:gutter="0"/>
          <w:cols w:space="425"/>
          <w:docGrid w:type="lines" w:linePitch="312"/>
        </w:sectPr>
      </w:pPr>
      <w:r>
        <w:rPr>
          <w:rFonts w:ascii="仿宋_GB2312" w:eastAsia="仿宋_GB2312" w:cs="仿宋_GB2312" w:hint="eastAsia"/>
          <w:sz w:val="32"/>
          <w:szCs w:val="32"/>
        </w:rPr>
        <w:t>柳州市教育局</w:t>
      </w:r>
    </w:p>
    <w:p w:rsidR="00E605F4" w:rsidRPr="001070A3" w:rsidRDefault="00E605F4">
      <w:pPr>
        <w:spacing w:line="580" w:lineRule="exact"/>
        <w:rPr>
          <w:rFonts w:ascii="黑体" w:eastAsia="黑体" w:hAnsi="黑体" w:cs="方正小标宋简体"/>
          <w:sz w:val="32"/>
          <w:szCs w:val="32"/>
        </w:rPr>
      </w:pPr>
      <w:r w:rsidRPr="001070A3">
        <w:rPr>
          <w:rFonts w:ascii="黑体" w:eastAsia="黑体" w:hAnsi="黑体" w:cs="方正小标宋简体" w:hint="eastAsia"/>
          <w:sz w:val="32"/>
          <w:szCs w:val="32"/>
        </w:rPr>
        <w:t>附件</w:t>
      </w:r>
      <w:r w:rsidRPr="001070A3">
        <w:rPr>
          <w:rFonts w:ascii="Times New Roman" w:eastAsia="黑体" w:hAnsi="Times New Roman"/>
          <w:sz w:val="32"/>
          <w:szCs w:val="32"/>
        </w:rPr>
        <w:t>3</w:t>
      </w:r>
    </w:p>
    <w:p w:rsidR="00E605F4" w:rsidRDefault="00E605F4">
      <w:pPr>
        <w:spacing w:line="580" w:lineRule="exact"/>
        <w:jc w:val="center"/>
        <w:rPr>
          <w:rFonts w:ascii="方正小标宋简体" w:eastAsia="方正小标宋简体" w:hAnsi="仿宋_GB2312" w:cs="仿宋_GB2312"/>
          <w:sz w:val="44"/>
          <w:szCs w:val="44"/>
        </w:rPr>
      </w:pPr>
      <w:r>
        <w:rPr>
          <w:rFonts w:ascii="方正小标宋简体" w:eastAsia="方正小标宋简体" w:hAnsi="仿宋_GB2312" w:cs="仿宋_GB2312"/>
          <w:sz w:val="44"/>
          <w:szCs w:val="44"/>
        </w:rPr>
        <w:t>2018</w:t>
      </w:r>
      <w:r>
        <w:rPr>
          <w:rFonts w:ascii="方正小标宋简体" w:eastAsia="方正小标宋简体" w:hAnsi="仿宋_GB2312" w:cs="仿宋_GB2312" w:hint="eastAsia"/>
          <w:sz w:val="44"/>
          <w:szCs w:val="44"/>
        </w:rPr>
        <w:t>年以来创建的各级巾帼文明岗名单</w:t>
      </w:r>
    </w:p>
    <w:p w:rsidR="00E605F4" w:rsidRPr="001070A3" w:rsidRDefault="00E605F4">
      <w:pPr>
        <w:spacing w:line="580" w:lineRule="exact"/>
        <w:jc w:val="center"/>
        <w:rPr>
          <w:rFonts w:ascii="Times New Roman" w:eastAsia="方正小标宋简体" w:hAnsi="Times New Roman"/>
          <w:sz w:val="44"/>
          <w:szCs w:val="44"/>
        </w:rPr>
      </w:pPr>
      <w:r w:rsidRPr="001070A3">
        <w:rPr>
          <w:rFonts w:ascii="Times New Roman" w:eastAsia="方正小标宋简体" w:hAnsi="Times New Roman" w:hint="eastAsia"/>
          <w:sz w:val="44"/>
          <w:szCs w:val="44"/>
        </w:rPr>
        <w:t>（</w:t>
      </w:r>
      <w:r w:rsidRPr="001070A3">
        <w:rPr>
          <w:rFonts w:ascii="Times New Roman" w:eastAsia="方正小标宋简体" w:hAnsi="Times New Roman"/>
          <w:sz w:val="44"/>
          <w:szCs w:val="44"/>
        </w:rPr>
        <w:t>72</w:t>
      </w:r>
      <w:r w:rsidRPr="001070A3">
        <w:rPr>
          <w:rFonts w:ascii="Times New Roman" w:eastAsia="方正小标宋简体" w:hAnsi="Times New Roman" w:hint="eastAsia"/>
          <w:sz w:val="44"/>
          <w:szCs w:val="44"/>
        </w:rPr>
        <w:t>个）</w:t>
      </w:r>
    </w:p>
    <w:p w:rsidR="00E605F4" w:rsidRPr="001070A3" w:rsidRDefault="00E605F4">
      <w:pPr>
        <w:spacing w:line="580" w:lineRule="exact"/>
        <w:ind w:firstLineChars="200" w:firstLine="640"/>
        <w:rPr>
          <w:rFonts w:ascii="Times New Roman" w:hAnsi="Times New Roman"/>
          <w:sz w:val="32"/>
          <w:szCs w:val="32"/>
        </w:rPr>
      </w:pPr>
    </w:p>
    <w:p w:rsidR="00E605F4" w:rsidRPr="007960F8" w:rsidRDefault="00E605F4">
      <w:pPr>
        <w:spacing w:line="580" w:lineRule="exact"/>
        <w:ind w:firstLineChars="200" w:firstLine="640"/>
        <w:rPr>
          <w:rFonts w:ascii="黑体" w:eastAsia="黑体" w:hAnsi="黑体"/>
          <w:sz w:val="32"/>
          <w:szCs w:val="32"/>
        </w:rPr>
      </w:pPr>
      <w:r w:rsidRPr="007960F8">
        <w:rPr>
          <w:rFonts w:ascii="黑体" w:eastAsia="黑体" w:hAnsi="黑体" w:hint="eastAsia"/>
          <w:sz w:val="32"/>
          <w:szCs w:val="32"/>
        </w:rPr>
        <w:t>一、全国巾帼文明岗（</w:t>
      </w:r>
      <w:r w:rsidRPr="007960F8">
        <w:rPr>
          <w:rFonts w:ascii="黑体" w:eastAsia="黑体" w:hAnsi="黑体"/>
          <w:sz w:val="32"/>
          <w:szCs w:val="32"/>
        </w:rPr>
        <w:t>9</w:t>
      </w:r>
      <w:r w:rsidRPr="007960F8">
        <w:rPr>
          <w:rFonts w:ascii="黑体" w:eastAsia="黑体" w:hAnsi="黑体" w:hint="eastAsia"/>
          <w:sz w:val="32"/>
          <w:szCs w:val="32"/>
        </w:rPr>
        <w:t>个）</w:t>
      </w:r>
    </w:p>
    <w:p w:rsidR="00E605F4" w:rsidRPr="001070A3" w:rsidRDefault="00E605F4" w:rsidP="001070A3">
      <w:pPr>
        <w:spacing w:line="580" w:lineRule="exact"/>
        <w:ind w:firstLineChars="196" w:firstLine="627"/>
        <w:rPr>
          <w:rFonts w:ascii="Times New Roman" w:eastAsia="楷体_GB2312" w:hAnsi="Times New Roman"/>
          <w:sz w:val="32"/>
          <w:szCs w:val="32"/>
        </w:rPr>
      </w:pPr>
      <w:r w:rsidRPr="001070A3">
        <w:rPr>
          <w:rFonts w:ascii="Times New Roman" w:eastAsia="楷体_GB2312" w:hAnsi="Times New Roman" w:hint="eastAsia"/>
          <w:sz w:val="32"/>
          <w:szCs w:val="32"/>
        </w:rPr>
        <w:t>（一）</w:t>
      </w:r>
      <w:r w:rsidRPr="001070A3">
        <w:rPr>
          <w:rFonts w:ascii="Times New Roman" w:eastAsia="楷体_GB2312" w:hAnsi="Times New Roman"/>
          <w:sz w:val="32"/>
          <w:szCs w:val="32"/>
        </w:rPr>
        <w:t>2019</w:t>
      </w:r>
      <w:r w:rsidRPr="001070A3">
        <w:rPr>
          <w:rFonts w:ascii="Times New Roman" w:eastAsia="楷体_GB2312" w:hAnsi="Times New Roman" w:hint="eastAsia"/>
          <w:sz w:val="32"/>
          <w:szCs w:val="32"/>
        </w:rPr>
        <w:t>年全国巾帼文明岗</w:t>
      </w:r>
      <w:r w:rsidRPr="001070A3">
        <w:rPr>
          <w:rFonts w:ascii="Times New Roman" w:eastAsia="楷体_GB2312" w:hAnsi="Times New Roman"/>
          <w:sz w:val="32"/>
          <w:szCs w:val="32"/>
        </w:rPr>
        <w:t>(5</w:t>
      </w:r>
      <w:r w:rsidRPr="001070A3">
        <w:rPr>
          <w:rFonts w:ascii="Times New Roman" w:eastAsia="楷体_GB2312" w:hAnsi="Times New Roman" w:hint="eastAsia"/>
          <w:sz w:val="32"/>
          <w:szCs w:val="32"/>
        </w:rPr>
        <w:t>个</w:t>
      </w:r>
      <w:r w:rsidRPr="001070A3">
        <w:rPr>
          <w:rFonts w:ascii="Times New Roman" w:eastAsia="楷体_GB2312" w:hAnsi="Times New Roman"/>
          <w:sz w:val="32"/>
          <w:szCs w:val="32"/>
        </w:rPr>
        <w:t xml:space="preserve">) </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柳州市公园路小学班向红劳模创新工作室</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柳州市柳铁中心医院健康管理中心</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广西柳州钢铁集团有限公司冷轧板带厂检验站检验班一期成品检验岗</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柳州市柳江区百朋镇怀洪村下伦屯莲藕示范基地</w:t>
      </w:r>
      <w:r w:rsidRPr="001070A3">
        <w:rPr>
          <w:rFonts w:ascii="Times New Roman" w:eastAsia="仿宋_GB2312" w:hAnsi="Times New Roman"/>
          <w:sz w:val="32"/>
          <w:szCs w:val="32"/>
        </w:rPr>
        <w:t>*</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三江县侗绣博物馆</w:t>
      </w:r>
      <w:r w:rsidRPr="001070A3">
        <w:rPr>
          <w:rFonts w:ascii="Times New Roman" w:eastAsia="仿宋_GB2312" w:hAnsi="Times New Roman"/>
          <w:sz w:val="32"/>
          <w:szCs w:val="32"/>
        </w:rPr>
        <w:t>*</w:t>
      </w:r>
    </w:p>
    <w:p w:rsidR="00E605F4" w:rsidRPr="001070A3" w:rsidRDefault="00E605F4" w:rsidP="001070A3">
      <w:pPr>
        <w:spacing w:line="580" w:lineRule="exact"/>
        <w:ind w:firstLineChars="196" w:firstLine="627"/>
        <w:rPr>
          <w:rFonts w:ascii="Times New Roman" w:eastAsia="楷体_GB2312" w:hAnsi="Times New Roman"/>
          <w:sz w:val="32"/>
          <w:szCs w:val="32"/>
        </w:rPr>
      </w:pPr>
      <w:r w:rsidRPr="001070A3">
        <w:rPr>
          <w:rFonts w:ascii="Times New Roman" w:eastAsia="楷体_GB2312" w:hAnsi="Times New Roman" w:hint="eastAsia"/>
          <w:sz w:val="32"/>
          <w:szCs w:val="32"/>
        </w:rPr>
        <w:t>（二）</w:t>
      </w:r>
      <w:r w:rsidRPr="001070A3">
        <w:rPr>
          <w:rFonts w:ascii="Times New Roman" w:eastAsia="楷体_GB2312" w:hAnsi="Times New Roman"/>
          <w:sz w:val="32"/>
          <w:szCs w:val="32"/>
        </w:rPr>
        <w:t>2021</w:t>
      </w:r>
      <w:r w:rsidRPr="001070A3">
        <w:rPr>
          <w:rFonts w:ascii="Times New Roman" w:eastAsia="楷体_GB2312" w:hAnsi="Times New Roman" w:hint="eastAsia"/>
          <w:sz w:val="32"/>
          <w:szCs w:val="32"/>
        </w:rPr>
        <w:t>年全国巾帼文明岗</w:t>
      </w:r>
      <w:r w:rsidRPr="001070A3">
        <w:rPr>
          <w:rFonts w:ascii="Times New Roman" w:eastAsia="楷体_GB2312" w:hAnsi="Times New Roman"/>
          <w:sz w:val="32"/>
          <w:szCs w:val="32"/>
        </w:rPr>
        <w:t>(4</w:t>
      </w:r>
      <w:r w:rsidRPr="001070A3">
        <w:rPr>
          <w:rFonts w:ascii="Times New Roman" w:eastAsia="楷体_GB2312" w:hAnsi="Times New Roman" w:hint="eastAsia"/>
          <w:sz w:val="32"/>
          <w:szCs w:val="32"/>
        </w:rPr>
        <w:t>个</w:t>
      </w:r>
      <w:r w:rsidRPr="001070A3">
        <w:rPr>
          <w:rFonts w:ascii="Times New Roman" w:eastAsia="楷体_GB2312" w:hAnsi="Times New Roman"/>
          <w:sz w:val="32"/>
          <w:szCs w:val="32"/>
        </w:rPr>
        <w:t>)</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上汽通用五菱汽车股份有限公司宝骏基地质量区域一期在线</w:t>
      </w:r>
      <w:r w:rsidRPr="001070A3">
        <w:rPr>
          <w:rFonts w:ascii="Times New Roman" w:eastAsia="仿宋_GB2312" w:hAnsi="Times New Roman"/>
          <w:sz w:val="32"/>
          <w:szCs w:val="32"/>
        </w:rPr>
        <w:t>CARE</w:t>
      </w:r>
      <w:r w:rsidRPr="001070A3">
        <w:rPr>
          <w:rFonts w:ascii="Times New Roman" w:eastAsia="仿宋_GB2312" w:hAnsi="Times New Roman" w:hint="eastAsia"/>
          <w:sz w:val="32"/>
          <w:szCs w:val="32"/>
        </w:rPr>
        <w:t>检验</w:t>
      </w:r>
      <w:r w:rsidRPr="001070A3">
        <w:rPr>
          <w:rFonts w:ascii="Times New Roman" w:eastAsia="仿宋_GB2312" w:hAnsi="Times New Roman"/>
          <w:sz w:val="32"/>
          <w:szCs w:val="32"/>
        </w:rPr>
        <w:t>/B</w:t>
      </w:r>
      <w:r w:rsidRPr="001070A3">
        <w:rPr>
          <w:rFonts w:ascii="Times New Roman" w:eastAsia="仿宋_GB2312" w:hAnsi="Times New Roman" w:hint="eastAsia"/>
          <w:sz w:val="32"/>
          <w:szCs w:val="32"/>
        </w:rPr>
        <w:t>班</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广西柳州市柳北区人民检察院第三检察部</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柳州钢铁股份有限公司棒线型材厂运行车间行车一区作业组</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中国人寿保险股份有限公司柳州分公司融安支公司</w:t>
      </w:r>
    </w:p>
    <w:p w:rsidR="00E605F4" w:rsidRPr="007960F8" w:rsidRDefault="00E605F4">
      <w:pPr>
        <w:spacing w:line="580" w:lineRule="exact"/>
        <w:ind w:firstLineChars="200" w:firstLine="640"/>
        <w:rPr>
          <w:rFonts w:ascii="黑体" w:eastAsia="黑体" w:hAnsi="黑体"/>
          <w:bCs/>
          <w:sz w:val="32"/>
          <w:szCs w:val="32"/>
        </w:rPr>
      </w:pPr>
      <w:r w:rsidRPr="007960F8">
        <w:rPr>
          <w:rFonts w:ascii="黑体" w:eastAsia="黑体" w:hAnsi="黑体" w:hint="eastAsia"/>
          <w:bCs/>
          <w:sz w:val="32"/>
          <w:szCs w:val="32"/>
        </w:rPr>
        <w:t>二、自治区巾帼文明岗（</w:t>
      </w:r>
      <w:r w:rsidRPr="007960F8">
        <w:rPr>
          <w:rFonts w:ascii="黑体" w:eastAsia="黑体" w:hAnsi="黑体"/>
          <w:bCs/>
          <w:sz w:val="32"/>
          <w:szCs w:val="32"/>
        </w:rPr>
        <w:t>16</w:t>
      </w:r>
      <w:r w:rsidRPr="007960F8">
        <w:rPr>
          <w:rFonts w:ascii="黑体" w:eastAsia="黑体" w:hAnsi="黑体" w:hint="eastAsia"/>
          <w:bCs/>
          <w:sz w:val="32"/>
          <w:szCs w:val="32"/>
        </w:rPr>
        <w:t>个）</w:t>
      </w:r>
    </w:p>
    <w:p w:rsidR="00E605F4" w:rsidRPr="001070A3" w:rsidRDefault="00E605F4" w:rsidP="001070A3">
      <w:pPr>
        <w:spacing w:line="580" w:lineRule="exact"/>
        <w:ind w:firstLineChars="196" w:firstLine="627"/>
        <w:rPr>
          <w:rFonts w:ascii="Times New Roman" w:eastAsia="楷体_GB2312" w:hAnsi="Times New Roman"/>
          <w:sz w:val="32"/>
          <w:szCs w:val="32"/>
        </w:rPr>
      </w:pPr>
      <w:r w:rsidRPr="001070A3">
        <w:rPr>
          <w:rFonts w:ascii="Times New Roman" w:eastAsia="楷体_GB2312" w:hAnsi="Times New Roman" w:hint="eastAsia"/>
          <w:sz w:val="32"/>
          <w:szCs w:val="32"/>
        </w:rPr>
        <w:t>（一）</w:t>
      </w:r>
      <w:r w:rsidRPr="001070A3">
        <w:rPr>
          <w:rFonts w:ascii="Times New Roman" w:eastAsia="楷体_GB2312" w:hAnsi="Times New Roman"/>
          <w:sz w:val="32"/>
          <w:szCs w:val="32"/>
        </w:rPr>
        <w:t>2018</w:t>
      </w:r>
      <w:r w:rsidRPr="001070A3">
        <w:rPr>
          <w:rFonts w:ascii="Times New Roman" w:eastAsia="楷体_GB2312" w:hAnsi="Times New Roman" w:hint="eastAsia"/>
          <w:sz w:val="32"/>
          <w:szCs w:val="32"/>
        </w:rPr>
        <w:t>年度表彰自治区巾帼文明岗（</w:t>
      </w:r>
      <w:r w:rsidRPr="001070A3">
        <w:rPr>
          <w:rFonts w:ascii="Times New Roman" w:eastAsia="楷体_GB2312" w:hAnsi="Times New Roman"/>
          <w:sz w:val="32"/>
          <w:szCs w:val="32"/>
        </w:rPr>
        <w:t>8</w:t>
      </w:r>
      <w:r w:rsidRPr="001070A3">
        <w:rPr>
          <w:rFonts w:ascii="Times New Roman" w:eastAsia="楷体_GB2312" w:hAnsi="Times New Roman" w:hint="eastAsia"/>
          <w:sz w:val="32"/>
          <w:szCs w:val="32"/>
        </w:rPr>
        <w:t>个）</w:t>
      </w:r>
    </w:p>
    <w:p w:rsidR="00E605F4" w:rsidRPr="001070A3" w:rsidRDefault="00E605F4">
      <w:pPr>
        <w:spacing w:line="580" w:lineRule="exact"/>
        <w:ind w:firstLineChars="175" w:firstLine="560"/>
        <w:rPr>
          <w:rFonts w:ascii="Times New Roman" w:eastAsia="仿宋_GB2312" w:hAnsi="Times New Roman"/>
          <w:sz w:val="32"/>
          <w:szCs w:val="32"/>
        </w:rPr>
      </w:pPr>
      <w:r w:rsidRPr="001070A3">
        <w:rPr>
          <w:rFonts w:ascii="Times New Roman" w:eastAsia="仿宋_GB2312" w:hAnsi="Times New Roman" w:hint="eastAsia"/>
          <w:sz w:val="32"/>
          <w:szCs w:val="32"/>
        </w:rPr>
        <w:t>广西柳州钢铁集团有限公司冷轧板带厂检验站检验班一期成品检验岗（</w:t>
      </w:r>
      <w:r w:rsidRPr="001070A3">
        <w:rPr>
          <w:rFonts w:ascii="Times New Roman" w:eastAsia="仿宋_GB2312" w:hAnsi="Times New Roman"/>
          <w:sz w:val="32"/>
          <w:szCs w:val="32"/>
        </w:rPr>
        <w:t>2019</w:t>
      </w:r>
      <w:r w:rsidRPr="001070A3">
        <w:rPr>
          <w:rFonts w:ascii="Times New Roman" w:eastAsia="仿宋_GB2312" w:hAnsi="Times New Roman" w:hint="eastAsia"/>
          <w:sz w:val="32"/>
          <w:szCs w:val="32"/>
        </w:rPr>
        <w:t>年全国级）</w:t>
      </w:r>
    </w:p>
    <w:p w:rsidR="00E605F4" w:rsidRPr="001070A3" w:rsidRDefault="00E605F4">
      <w:pPr>
        <w:spacing w:line="580" w:lineRule="exact"/>
        <w:ind w:firstLineChars="175" w:firstLine="560"/>
        <w:rPr>
          <w:rFonts w:ascii="Times New Roman" w:eastAsia="仿宋_GB2312" w:hAnsi="Times New Roman"/>
          <w:sz w:val="32"/>
          <w:szCs w:val="32"/>
        </w:rPr>
      </w:pPr>
      <w:r w:rsidRPr="001070A3">
        <w:rPr>
          <w:rFonts w:ascii="Times New Roman" w:eastAsia="仿宋_GB2312" w:hAnsi="Times New Roman" w:hint="eastAsia"/>
          <w:sz w:val="32"/>
          <w:szCs w:val="32"/>
        </w:rPr>
        <w:t>柳州市公园路小学班向红劳模创新工作室（</w:t>
      </w:r>
      <w:r w:rsidRPr="001070A3">
        <w:rPr>
          <w:rFonts w:ascii="Times New Roman" w:eastAsia="仿宋_GB2312" w:hAnsi="Times New Roman"/>
          <w:sz w:val="32"/>
          <w:szCs w:val="32"/>
        </w:rPr>
        <w:t>2019</w:t>
      </w:r>
      <w:r w:rsidRPr="001070A3">
        <w:rPr>
          <w:rFonts w:ascii="Times New Roman" w:eastAsia="仿宋_GB2312" w:hAnsi="Times New Roman" w:hint="eastAsia"/>
          <w:sz w:val="32"/>
          <w:szCs w:val="32"/>
        </w:rPr>
        <w:t>年全国级）</w:t>
      </w:r>
    </w:p>
    <w:p w:rsidR="00E605F4" w:rsidRPr="001070A3" w:rsidRDefault="00E605F4">
      <w:pPr>
        <w:spacing w:line="580" w:lineRule="exact"/>
        <w:ind w:firstLineChars="175" w:firstLine="560"/>
        <w:rPr>
          <w:rFonts w:ascii="Times New Roman" w:eastAsia="仿宋_GB2312" w:hAnsi="Times New Roman"/>
          <w:sz w:val="32"/>
          <w:szCs w:val="32"/>
        </w:rPr>
      </w:pPr>
      <w:r w:rsidRPr="001070A3">
        <w:rPr>
          <w:rFonts w:ascii="Times New Roman" w:eastAsia="仿宋_GB2312" w:hAnsi="Times New Roman" w:hint="eastAsia"/>
          <w:sz w:val="32"/>
          <w:szCs w:val="32"/>
        </w:rPr>
        <w:t>柳州园博园服务中心</w:t>
      </w:r>
    </w:p>
    <w:p w:rsidR="00E605F4" w:rsidRPr="001070A3" w:rsidRDefault="00E605F4">
      <w:pPr>
        <w:spacing w:line="580" w:lineRule="exact"/>
        <w:ind w:firstLineChars="175" w:firstLine="560"/>
        <w:rPr>
          <w:rFonts w:ascii="Times New Roman" w:eastAsia="仿宋_GB2312" w:hAnsi="Times New Roman"/>
          <w:sz w:val="32"/>
          <w:szCs w:val="32"/>
        </w:rPr>
      </w:pPr>
      <w:r w:rsidRPr="001070A3">
        <w:rPr>
          <w:rFonts w:ascii="Times New Roman" w:eastAsia="仿宋_GB2312" w:hAnsi="Times New Roman" w:hint="eastAsia"/>
          <w:sz w:val="32"/>
          <w:szCs w:val="32"/>
        </w:rPr>
        <w:t>柳州市柳江区黄金百香果种植基地</w:t>
      </w:r>
    </w:p>
    <w:p w:rsidR="00E605F4" w:rsidRPr="001070A3" w:rsidRDefault="00E605F4">
      <w:pPr>
        <w:spacing w:line="580" w:lineRule="exact"/>
        <w:ind w:firstLineChars="175" w:firstLine="560"/>
        <w:rPr>
          <w:rFonts w:ascii="Times New Roman" w:eastAsia="仿宋_GB2312" w:hAnsi="Times New Roman"/>
          <w:sz w:val="32"/>
          <w:szCs w:val="32"/>
        </w:rPr>
      </w:pPr>
      <w:r w:rsidRPr="001070A3">
        <w:rPr>
          <w:rFonts w:ascii="Times New Roman" w:eastAsia="仿宋_GB2312" w:hAnsi="Times New Roman" w:hint="eastAsia"/>
          <w:sz w:val="32"/>
          <w:szCs w:val="32"/>
        </w:rPr>
        <w:t>柳州市鹿寨县寨沙镇古木村佳里食用菌专业合作社</w:t>
      </w:r>
    </w:p>
    <w:p w:rsidR="00E605F4" w:rsidRPr="001070A3" w:rsidRDefault="00E605F4">
      <w:pPr>
        <w:spacing w:line="580" w:lineRule="exact"/>
        <w:ind w:firstLineChars="175" w:firstLine="560"/>
        <w:rPr>
          <w:rFonts w:ascii="Times New Roman" w:eastAsia="仿宋_GB2312" w:hAnsi="Times New Roman"/>
          <w:sz w:val="32"/>
          <w:szCs w:val="32"/>
        </w:rPr>
      </w:pPr>
      <w:r w:rsidRPr="001070A3">
        <w:rPr>
          <w:rFonts w:ascii="Times New Roman" w:eastAsia="仿宋_GB2312" w:hAnsi="Times New Roman" w:hint="eastAsia"/>
          <w:sz w:val="32"/>
          <w:szCs w:val="32"/>
        </w:rPr>
        <w:t>三江侗族自治县程村乡大树村夏村屯稻田综合种养基地</w:t>
      </w:r>
    </w:p>
    <w:p w:rsidR="00E605F4" w:rsidRPr="001070A3" w:rsidRDefault="00E605F4">
      <w:pPr>
        <w:spacing w:line="580" w:lineRule="exact"/>
        <w:ind w:firstLineChars="175" w:firstLine="560"/>
        <w:rPr>
          <w:rFonts w:ascii="Times New Roman" w:eastAsia="仿宋_GB2312" w:hAnsi="Times New Roman"/>
          <w:b/>
          <w:sz w:val="32"/>
          <w:szCs w:val="32"/>
        </w:rPr>
      </w:pPr>
      <w:r w:rsidRPr="001070A3">
        <w:rPr>
          <w:rFonts w:ascii="Times New Roman" w:eastAsia="仿宋_GB2312" w:hAnsi="Times New Roman" w:hint="eastAsia"/>
          <w:sz w:val="32"/>
          <w:szCs w:val="32"/>
        </w:rPr>
        <w:t>中国人寿保险股份有限公司融安支公司</w:t>
      </w:r>
    </w:p>
    <w:p w:rsidR="00E605F4" w:rsidRPr="001070A3" w:rsidRDefault="00E605F4" w:rsidP="001070A3">
      <w:pPr>
        <w:spacing w:line="580" w:lineRule="exact"/>
        <w:ind w:firstLineChars="196" w:firstLine="627"/>
        <w:rPr>
          <w:rFonts w:ascii="Times New Roman" w:eastAsia="楷体_GB2312" w:hAnsi="Times New Roman"/>
          <w:sz w:val="32"/>
          <w:szCs w:val="32"/>
        </w:rPr>
      </w:pPr>
      <w:r w:rsidRPr="001070A3">
        <w:rPr>
          <w:rFonts w:ascii="Times New Roman" w:eastAsia="楷体_GB2312" w:hAnsi="Times New Roman" w:hint="eastAsia"/>
          <w:sz w:val="32"/>
          <w:szCs w:val="32"/>
        </w:rPr>
        <w:t>（二）</w:t>
      </w:r>
      <w:r w:rsidRPr="001070A3">
        <w:rPr>
          <w:rFonts w:ascii="Times New Roman" w:eastAsia="楷体_GB2312" w:hAnsi="Times New Roman"/>
          <w:sz w:val="32"/>
          <w:szCs w:val="32"/>
        </w:rPr>
        <w:t>2020</w:t>
      </w:r>
      <w:r w:rsidRPr="001070A3">
        <w:rPr>
          <w:rFonts w:ascii="Times New Roman" w:eastAsia="楷体_GB2312" w:hAnsi="Times New Roman" w:hint="eastAsia"/>
          <w:sz w:val="32"/>
          <w:szCs w:val="32"/>
        </w:rPr>
        <w:t>年度表彰自治区巾帼文明岗（</w:t>
      </w:r>
      <w:r w:rsidRPr="001070A3">
        <w:rPr>
          <w:rFonts w:ascii="Times New Roman" w:eastAsia="楷体_GB2312" w:hAnsi="Times New Roman"/>
          <w:sz w:val="32"/>
          <w:szCs w:val="32"/>
        </w:rPr>
        <w:t>8</w:t>
      </w:r>
      <w:r w:rsidRPr="001070A3">
        <w:rPr>
          <w:rFonts w:ascii="Times New Roman" w:eastAsia="楷体_GB2312" w:hAnsi="Times New Roman" w:hint="eastAsia"/>
          <w:sz w:val="32"/>
          <w:szCs w:val="32"/>
        </w:rPr>
        <w:t>个）</w:t>
      </w:r>
    </w:p>
    <w:p w:rsidR="00E605F4" w:rsidRPr="001070A3" w:rsidRDefault="00E605F4">
      <w:pPr>
        <w:spacing w:line="580" w:lineRule="exact"/>
        <w:ind w:firstLineChars="175" w:firstLine="560"/>
        <w:rPr>
          <w:rFonts w:ascii="Times New Roman" w:eastAsia="仿宋_GB2312" w:hAnsi="Times New Roman"/>
          <w:sz w:val="32"/>
          <w:szCs w:val="32"/>
        </w:rPr>
      </w:pPr>
      <w:r w:rsidRPr="001070A3">
        <w:rPr>
          <w:rFonts w:ascii="Times New Roman" w:eastAsia="仿宋_GB2312" w:hAnsi="Times New Roman" w:hint="eastAsia"/>
          <w:sz w:val="32"/>
          <w:szCs w:val="32"/>
        </w:rPr>
        <w:t>柳州市城市管理信息中心</w:t>
      </w:r>
      <w:r w:rsidRPr="001070A3">
        <w:rPr>
          <w:rFonts w:ascii="Times New Roman" w:eastAsia="仿宋_GB2312" w:hAnsi="Times New Roman"/>
          <w:sz w:val="32"/>
          <w:szCs w:val="32"/>
        </w:rPr>
        <w:t>12319</w:t>
      </w:r>
      <w:r w:rsidRPr="001070A3">
        <w:rPr>
          <w:rFonts w:ascii="Times New Roman" w:eastAsia="仿宋_GB2312" w:hAnsi="Times New Roman" w:hint="eastAsia"/>
          <w:sz w:val="32"/>
          <w:szCs w:val="32"/>
        </w:rPr>
        <w:t>城市管理服务热线平台</w:t>
      </w:r>
    </w:p>
    <w:p w:rsidR="00E605F4" w:rsidRPr="001070A3" w:rsidRDefault="00E605F4">
      <w:pPr>
        <w:spacing w:line="580" w:lineRule="exact"/>
        <w:ind w:firstLineChars="175" w:firstLine="560"/>
        <w:rPr>
          <w:rFonts w:ascii="Times New Roman" w:eastAsia="仿宋_GB2312" w:hAnsi="Times New Roman"/>
          <w:sz w:val="32"/>
          <w:szCs w:val="32"/>
        </w:rPr>
      </w:pPr>
      <w:r w:rsidRPr="001070A3">
        <w:rPr>
          <w:rFonts w:ascii="Times New Roman" w:eastAsia="仿宋_GB2312" w:hAnsi="Times New Roman" w:hint="eastAsia"/>
          <w:sz w:val="32"/>
          <w:szCs w:val="32"/>
        </w:rPr>
        <w:t>柳州市柳江区人民法院三都人民法庭</w:t>
      </w:r>
    </w:p>
    <w:p w:rsidR="00E605F4" w:rsidRPr="001070A3" w:rsidRDefault="00E605F4">
      <w:pPr>
        <w:spacing w:line="580" w:lineRule="exact"/>
        <w:ind w:firstLineChars="175" w:firstLine="560"/>
        <w:rPr>
          <w:rFonts w:ascii="Times New Roman" w:eastAsia="仿宋_GB2312" w:hAnsi="Times New Roman"/>
          <w:sz w:val="32"/>
          <w:szCs w:val="32"/>
        </w:rPr>
      </w:pPr>
      <w:r w:rsidRPr="001070A3">
        <w:rPr>
          <w:rFonts w:ascii="Times New Roman" w:eastAsia="仿宋_GB2312" w:hAnsi="Times New Roman" w:hint="eastAsia"/>
          <w:sz w:val="32"/>
          <w:szCs w:val="32"/>
        </w:rPr>
        <w:t>国家税务总局柳州市税务局货物和劳务税科</w:t>
      </w:r>
    </w:p>
    <w:p w:rsidR="00E605F4" w:rsidRPr="001070A3" w:rsidRDefault="00E605F4">
      <w:pPr>
        <w:spacing w:line="580" w:lineRule="exact"/>
        <w:ind w:firstLineChars="175" w:firstLine="560"/>
        <w:rPr>
          <w:rFonts w:ascii="Times New Roman" w:eastAsia="仿宋_GB2312" w:hAnsi="Times New Roman"/>
          <w:sz w:val="32"/>
          <w:szCs w:val="32"/>
        </w:rPr>
      </w:pPr>
      <w:r w:rsidRPr="001070A3">
        <w:rPr>
          <w:rFonts w:ascii="Times New Roman" w:eastAsia="仿宋_GB2312" w:hAnsi="Times New Roman" w:hint="eastAsia"/>
          <w:sz w:val="32"/>
          <w:szCs w:val="32"/>
        </w:rPr>
        <w:t>柳州市市场监督管理局个体私营经济监督管理科</w:t>
      </w:r>
    </w:p>
    <w:p w:rsidR="00E605F4" w:rsidRPr="001070A3" w:rsidRDefault="00E605F4">
      <w:pPr>
        <w:spacing w:line="580" w:lineRule="exact"/>
        <w:ind w:firstLineChars="175" w:firstLine="560"/>
        <w:rPr>
          <w:rFonts w:ascii="Times New Roman" w:eastAsia="仿宋_GB2312" w:hAnsi="Times New Roman"/>
          <w:sz w:val="32"/>
          <w:szCs w:val="32"/>
        </w:rPr>
      </w:pPr>
      <w:r w:rsidRPr="001070A3">
        <w:rPr>
          <w:rFonts w:ascii="Times New Roman" w:eastAsia="仿宋_GB2312" w:hAnsi="Times New Roman" w:hint="eastAsia"/>
          <w:sz w:val="32"/>
          <w:szCs w:val="32"/>
        </w:rPr>
        <w:t>柳州市人民医院重症医学科</w:t>
      </w:r>
    </w:p>
    <w:p w:rsidR="00E605F4" w:rsidRPr="001070A3" w:rsidRDefault="00E605F4">
      <w:pPr>
        <w:spacing w:line="580" w:lineRule="exact"/>
        <w:ind w:firstLineChars="175" w:firstLine="560"/>
        <w:rPr>
          <w:rFonts w:ascii="Times New Roman" w:eastAsia="仿宋_GB2312" w:hAnsi="Times New Roman"/>
          <w:sz w:val="32"/>
          <w:szCs w:val="32"/>
        </w:rPr>
      </w:pPr>
      <w:r w:rsidRPr="001070A3">
        <w:rPr>
          <w:rFonts w:ascii="Times New Roman" w:eastAsia="仿宋_GB2312" w:hAnsi="Times New Roman" w:hint="eastAsia"/>
          <w:sz w:val="32"/>
          <w:szCs w:val="32"/>
        </w:rPr>
        <w:t>柳州铁一中学数学教研组</w:t>
      </w:r>
    </w:p>
    <w:p w:rsidR="00E605F4" w:rsidRPr="001070A3" w:rsidRDefault="00E605F4">
      <w:pPr>
        <w:spacing w:line="580" w:lineRule="exact"/>
        <w:ind w:firstLineChars="175" w:firstLine="560"/>
        <w:rPr>
          <w:rFonts w:ascii="Times New Roman" w:eastAsia="仿宋_GB2312" w:hAnsi="Times New Roman"/>
          <w:sz w:val="32"/>
          <w:szCs w:val="32"/>
        </w:rPr>
      </w:pPr>
      <w:r w:rsidRPr="001070A3">
        <w:rPr>
          <w:rFonts w:ascii="Times New Roman" w:eastAsia="仿宋_GB2312" w:hAnsi="Times New Roman" w:hint="eastAsia"/>
          <w:sz w:val="32"/>
          <w:szCs w:val="32"/>
        </w:rPr>
        <w:t>上汽通用五菱河西基地涂装车间检验班组</w:t>
      </w:r>
    </w:p>
    <w:p w:rsidR="00E605F4" w:rsidRPr="001070A3" w:rsidRDefault="00E605F4">
      <w:pPr>
        <w:spacing w:line="580" w:lineRule="exact"/>
        <w:ind w:firstLineChars="175" w:firstLine="560"/>
        <w:rPr>
          <w:rFonts w:ascii="Times New Roman" w:eastAsia="仿宋_GB2312" w:hAnsi="Times New Roman"/>
          <w:sz w:val="32"/>
          <w:szCs w:val="32"/>
        </w:rPr>
      </w:pPr>
      <w:r w:rsidRPr="001070A3">
        <w:rPr>
          <w:rFonts w:ascii="Times New Roman" w:eastAsia="仿宋_GB2312" w:hAnsi="Times New Roman" w:hint="eastAsia"/>
          <w:sz w:val="32"/>
          <w:szCs w:val="32"/>
        </w:rPr>
        <w:t>广西柳州市秋野家生态农业综合发展有限公司（融水）</w:t>
      </w:r>
    </w:p>
    <w:p w:rsidR="00E605F4" w:rsidRPr="001070A3" w:rsidRDefault="00E605F4">
      <w:pPr>
        <w:spacing w:line="580" w:lineRule="exact"/>
        <w:ind w:firstLineChars="200" w:firstLine="640"/>
        <w:rPr>
          <w:rFonts w:ascii="黑体" w:eastAsia="黑体" w:hAnsi="黑体"/>
          <w:sz w:val="32"/>
          <w:szCs w:val="32"/>
        </w:rPr>
      </w:pPr>
      <w:r w:rsidRPr="001070A3">
        <w:rPr>
          <w:rFonts w:ascii="黑体" w:eastAsia="黑体" w:hAnsi="黑体" w:hint="eastAsia"/>
          <w:sz w:val="32"/>
          <w:szCs w:val="32"/>
        </w:rPr>
        <w:t>三、柳州市巾帼文明岗（</w:t>
      </w:r>
      <w:r w:rsidRPr="001070A3">
        <w:rPr>
          <w:rFonts w:ascii="Times New Roman" w:eastAsia="黑体" w:hAnsi="Times New Roman"/>
          <w:sz w:val="32"/>
          <w:szCs w:val="32"/>
        </w:rPr>
        <w:t>72</w:t>
      </w:r>
      <w:r w:rsidRPr="001070A3">
        <w:rPr>
          <w:rFonts w:ascii="黑体" w:eastAsia="黑体" w:hAnsi="黑体" w:hint="eastAsia"/>
          <w:sz w:val="32"/>
          <w:szCs w:val="32"/>
        </w:rPr>
        <w:t>个）</w:t>
      </w:r>
    </w:p>
    <w:p w:rsidR="00E605F4" w:rsidRPr="001070A3" w:rsidRDefault="00E605F4" w:rsidP="001070A3">
      <w:pPr>
        <w:spacing w:line="580" w:lineRule="exact"/>
        <w:ind w:firstLineChars="200" w:firstLine="643"/>
        <w:rPr>
          <w:rFonts w:ascii="仿宋_GB2312" w:eastAsia="仿宋_GB2312" w:hAnsi="Times New Roman"/>
          <w:b/>
          <w:sz w:val="32"/>
          <w:szCs w:val="32"/>
        </w:rPr>
      </w:pPr>
      <w:r w:rsidRPr="001070A3">
        <w:rPr>
          <w:rFonts w:ascii="仿宋_GB2312" w:eastAsia="仿宋_GB2312" w:hAnsi="Times New Roman"/>
          <w:b/>
          <w:sz w:val="32"/>
          <w:szCs w:val="32"/>
        </w:rPr>
        <w:t>2018</w:t>
      </w:r>
      <w:r w:rsidRPr="001070A3">
        <w:rPr>
          <w:rFonts w:ascii="仿宋_GB2312" w:eastAsia="仿宋_GB2312" w:hAnsi="??" w:hint="eastAsia"/>
          <w:b/>
          <w:sz w:val="32"/>
          <w:szCs w:val="32"/>
        </w:rPr>
        <w:t>年柳州市</w:t>
      </w:r>
      <w:r w:rsidRPr="001070A3">
        <w:rPr>
          <w:rFonts w:ascii="仿宋_GB2312" w:eastAsia="仿宋_GB2312" w:hAnsi="Times New Roman" w:hint="eastAsia"/>
          <w:b/>
          <w:sz w:val="32"/>
          <w:szCs w:val="32"/>
        </w:rPr>
        <w:t>“</w:t>
      </w:r>
      <w:r w:rsidRPr="001070A3">
        <w:rPr>
          <w:rFonts w:ascii="仿宋_GB2312" w:eastAsia="仿宋_GB2312" w:hAnsi="??" w:hint="eastAsia"/>
          <w:b/>
          <w:sz w:val="32"/>
          <w:szCs w:val="32"/>
        </w:rPr>
        <w:t>巾</w:t>
      </w:r>
      <w:r w:rsidRPr="001070A3">
        <w:rPr>
          <w:rFonts w:ascii="仿宋_GB2312" w:eastAsia="仿宋_GB2312" w:hAnsi="宋体" w:hint="eastAsia"/>
          <w:b/>
          <w:sz w:val="32"/>
          <w:szCs w:val="32"/>
        </w:rPr>
        <w:t>帼</w:t>
      </w:r>
      <w:r w:rsidRPr="001070A3">
        <w:rPr>
          <w:rFonts w:ascii="仿宋_GB2312" w:eastAsia="仿宋_GB2312" w:hAnsi="??" w:hint="eastAsia"/>
          <w:b/>
          <w:sz w:val="32"/>
          <w:szCs w:val="32"/>
        </w:rPr>
        <w:t>文明</w:t>
      </w:r>
      <w:r w:rsidRPr="001070A3">
        <w:rPr>
          <w:rFonts w:ascii="仿宋_GB2312" w:eastAsia="仿宋_GB2312" w:hAnsi="宋体" w:hint="eastAsia"/>
          <w:b/>
          <w:sz w:val="32"/>
          <w:szCs w:val="32"/>
        </w:rPr>
        <w:t>岗</w:t>
      </w:r>
      <w:r w:rsidRPr="001070A3">
        <w:rPr>
          <w:rFonts w:ascii="仿宋_GB2312" w:eastAsia="仿宋_GB2312" w:hAnsi="Times New Roman" w:hint="eastAsia"/>
          <w:b/>
          <w:sz w:val="32"/>
          <w:szCs w:val="32"/>
        </w:rPr>
        <w:t>”</w:t>
      </w:r>
      <w:r w:rsidRPr="001070A3">
        <w:rPr>
          <w:rFonts w:ascii="仿宋_GB2312" w:eastAsia="仿宋_GB2312" w:hAnsi="??" w:hint="eastAsia"/>
          <w:b/>
          <w:sz w:val="32"/>
          <w:szCs w:val="32"/>
        </w:rPr>
        <w:t>名</w:t>
      </w:r>
      <w:r w:rsidRPr="001070A3">
        <w:rPr>
          <w:rFonts w:ascii="仿宋_GB2312" w:eastAsia="仿宋_GB2312" w:hAnsi="宋体" w:hint="eastAsia"/>
          <w:b/>
          <w:sz w:val="32"/>
          <w:szCs w:val="32"/>
        </w:rPr>
        <w:t>单</w:t>
      </w:r>
      <w:r w:rsidRPr="001070A3">
        <w:rPr>
          <w:rFonts w:ascii="仿宋_GB2312" w:eastAsia="仿宋_GB2312" w:hAnsi="Times New Roman" w:hint="eastAsia"/>
          <w:b/>
          <w:sz w:val="32"/>
          <w:szCs w:val="32"/>
        </w:rPr>
        <w:t>（共</w:t>
      </w:r>
      <w:r w:rsidRPr="001070A3">
        <w:rPr>
          <w:rFonts w:ascii="仿宋_GB2312" w:eastAsia="仿宋_GB2312" w:hAnsi="Times New Roman"/>
          <w:b/>
          <w:sz w:val="32"/>
          <w:szCs w:val="32"/>
        </w:rPr>
        <w:t>72</w:t>
      </w:r>
      <w:r w:rsidRPr="001070A3">
        <w:rPr>
          <w:rFonts w:ascii="仿宋_GB2312" w:eastAsia="仿宋_GB2312" w:hAnsi="Times New Roman" w:hint="eastAsia"/>
          <w:b/>
          <w:sz w:val="32"/>
          <w:szCs w:val="32"/>
        </w:rPr>
        <w:t>个）</w:t>
      </w:r>
    </w:p>
    <w:p w:rsidR="00E605F4" w:rsidRPr="001070A3" w:rsidRDefault="00E605F4">
      <w:pPr>
        <w:spacing w:line="580" w:lineRule="exact"/>
        <w:ind w:firstLineChars="200" w:firstLine="643"/>
        <w:rPr>
          <w:rFonts w:ascii="仿宋_GB2312" w:eastAsia="仿宋_GB2312" w:hAnsi="Times New Roman"/>
          <w:b/>
          <w:sz w:val="32"/>
          <w:szCs w:val="32"/>
        </w:rPr>
      </w:pPr>
      <w:r w:rsidRPr="001070A3">
        <w:rPr>
          <w:rFonts w:ascii="仿宋_GB2312" w:eastAsia="仿宋_GB2312" w:hAnsi="Times New Roman"/>
          <w:b/>
          <w:sz w:val="32"/>
          <w:szCs w:val="32"/>
        </w:rPr>
        <w:t>1.</w:t>
      </w:r>
      <w:r w:rsidRPr="001070A3">
        <w:rPr>
          <w:rFonts w:ascii="仿宋_GB2312" w:eastAsia="仿宋_GB2312" w:hAnsi="Times New Roman" w:hint="eastAsia"/>
          <w:b/>
          <w:sz w:val="32"/>
          <w:szCs w:val="32"/>
        </w:rPr>
        <w:t>市直机关（</w:t>
      </w:r>
      <w:r w:rsidRPr="001070A3">
        <w:rPr>
          <w:rFonts w:ascii="仿宋_GB2312" w:eastAsia="仿宋_GB2312" w:hAnsi="Times New Roman"/>
          <w:b/>
          <w:sz w:val="32"/>
          <w:szCs w:val="32"/>
        </w:rPr>
        <w:t>17</w:t>
      </w:r>
      <w:r w:rsidRPr="001070A3">
        <w:rPr>
          <w:rFonts w:ascii="仿宋_GB2312" w:eastAsia="仿宋_GB2312" w:hAnsi="Times New Roman" w:hint="eastAsia"/>
          <w:b/>
          <w:sz w:val="32"/>
          <w:szCs w:val="32"/>
        </w:rPr>
        <w:t>个）</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柳州市动物园清扫班</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柳州市三门江国家森林公园管理处办公室</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柳州市园博园管理处办公室</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柳州市奇石园管理处马鹿山园区绿化三班</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柳州市工商行政管理局鱼峰区分局办公室</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柳州市工商行政管理局城中区分局办公室</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国家统计局柳州调查队价格调查科</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柳州军用供应站财务科</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柳州市不动产登记中心受理科</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柳州市财政局资产管理科</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柳州市农业气象试验站地面观测组</w:t>
      </w:r>
    </w:p>
    <w:p w:rsidR="00E605F4" w:rsidRPr="001070A3" w:rsidRDefault="00E605F4">
      <w:pPr>
        <w:spacing w:line="580" w:lineRule="exact"/>
        <w:ind w:leftChars="304" w:left="638"/>
        <w:rPr>
          <w:rFonts w:ascii="Times New Roman" w:eastAsia="仿宋_GB2312" w:hAnsi="Times New Roman"/>
          <w:sz w:val="32"/>
          <w:szCs w:val="32"/>
        </w:rPr>
      </w:pPr>
      <w:r w:rsidRPr="001070A3">
        <w:rPr>
          <w:rFonts w:ascii="Times New Roman" w:eastAsia="仿宋_GB2312" w:hAnsi="Times New Roman" w:hint="eastAsia"/>
          <w:sz w:val="32"/>
          <w:szCs w:val="32"/>
        </w:rPr>
        <w:t>柳州市行政审批局（柳州市政务服务监督管理办公室）公共资源交易监督管理科</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柳州市气象台</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柳州市委党校招待所</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柳州晚报记者部</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柳州市雀儿山公园管理处客服班</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柳州市儿童福利院幸福班</w:t>
      </w:r>
    </w:p>
    <w:p w:rsidR="00E605F4" w:rsidRPr="001070A3" w:rsidRDefault="00E605F4">
      <w:pPr>
        <w:spacing w:line="580" w:lineRule="exact"/>
        <w:ind w:firstLineChars="200" w:firstLine="643"/>
        <w:rPr>
          <w:rFonts w:ascii="仿宋_GB2312" w:eastAsia="仿宋_GB2312" w:hAnsi="Times New Roman"/>
          <w:b/>
          <w:sz w:val="32"/>
          <w:szCs w:val="32"/>
        </w:rPr>
      </w:pPr>
      <w:r w:rsidRPr="001070A3">
        <w:rPr>
          <w:rFonts w:ascii="仿宋_GB2312" w:eastAsia="仿宋_GB2312" w:hAnsi="Times New Roman"/>
          <w:b/>
          <w:sz w:val="32"/>
          <w:szCs w:val="32"/>
        </w:rPr>
        <w:t>2.</w:t>
      </w:r>
      <w:r w:rsidRPr="001070A3">
        <w:rPr>
          <w:rFonts w:ascii="仿宋_GB2312" w:eastAsia="仿宋_GB2312" w:hAnsi="Times New Roman" w:hint="eastAsia"/>
          <w:b/>
          <w:sz w:val="32"/>
          <w:szCs w:val="32"/>
        </w:rPr>
        <w:t>各县区（</w:t>
      </w:r>
      <w:r w:rsidRPr="001070A3">
        <w:rPr>
          <w:rFonts w:ascii="仿宋_GB2312" w:eastAsia="仿宋_GB2312" w:hAnsi="Times New Roman"/>
          <w:b/>
          <w:sz w:val="32"/>
          <w:szCs w:val="32"/>
        </w:rPr>
        <w:t>22</w:t>
      </w:r>
      <w:r w:rsidRPr="001070A3">
        <w:rPr>
          <w:rFonts w:ascii="仿宋_GB2312" w:eastAsia="仿宋_GB2312" w:hAnsi="Times New Roman" w:hint="eastAsia"/>
          <w:b/>
          <w:sz w:val="32"/>
          <w:szCs w:val="32"/>
        </w:rPr>
        <w:t>个）</w:t>
      </w:r>
    </w:p>
    <w:p w:rsidR="00E605F4" w:rsidRPr="001070A3" w:rsidRDefault="00E605F4">
      <w:pPr>
        <w:spacing w:line="580" w:lineRule="exact"/>
        <w:ind w:leftChars="304" w:left="638"/>
        <w:rPr>
          <w:rFonts w:ascii="Times New Roman" w:eastAsia="仿宋_GB2312" w:hAnsi="Times New Roman"/>
          <w:sz w:val="32"/>
          <w:szCs w:val="32"/>
        </w:rPr>
      </w:pPr>
      <w:r w:rsidRPr="001070A3">
        <w:rPr>
          <w:rFonts w:ascii="Times New Roman" w:eastAsia="仿宋_GB2312" w:hAnsi="Times New Roman" w:hint="eastAsia"/>
          <w:sz w:val="32"/>
          <w:szCs w:val="32"/>
        </w:rPr>
        <w:t>广西交通投资集团柳州高速公路运营有限公司融安分公司融安收费站</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融水苗族自治县人民法院立案庭</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融水苗族自治县中学语文组</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柳北区弘雅社区政务服务中心</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柳北区金葫社区政务服务中心</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柳北区明珠社区居民委员会</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柳北区蒙台梭利幼儿园</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柳北区南雀社区居民委员会</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柳北区锦江社区居民委员会</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柳北区环宇社区居民委员会</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柳北区欧山社区居民委员会</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柳北区雀山社区居民委员会</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柳州市弯塘路小学</w:t>
      </w:r>
      <w:r w:rsidRPr="001070A3">
        <w:rPr>
          <w:rFonts w:ascii="Times New Roman" w:eastAsia="仿宋_GB2312" w:hAnsi="Times New Roman"/>
          <w:sz w:val="32"/>
          <w:szCs w:val="32"/>
        </w:rPr>
        <w:t>2014</w:t>
      </w:r>
      <w:r w:rsidRPr="001070A3">
        <w:rPr>
          <w:rFonts w:ascii="Times New Roman" w:eastAsia="仿宋_GB2312" w:hAnsi="Times New Roman" w:hint="eastAsia"/>
          <w:sz w:val="32"/>
          <w:szCs w:val="32"/>
        </w:rPr>
        <w:t>级年级组</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柳州市弯塘教育集团文华小学德育处</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柳州市景行小学张化万名师工作室</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柳州市文华中学英语教研组</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柳州市龙城中学初三备课组</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柳州市第三十中学政史地教研组</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柳州市文惠小学后勤组</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柳州市中医医院普通外科二病区</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城中区青云社区计划生育岗</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柳州市河西小学语文教研组</w:t>
      </w:r>
    </w:p>
    <w:p w:rsidR="00E605F4" w:rsidRPr="001070A3" w:rsidRDefault="00E605F4">
      <w:pPr>
        <w:spacing w:line="580" w:lineRule="exact"/>
        <w:ind w:firstLineChars="200" w:firstLine="643"/>
        <w:rPr>
          <w:rFonts w:ascii="仿宋_GB2312" w:eastAsia="仿宋_GB2312" w:hAnsi="Times New Roman"/>
          <w:b/>
          <w:sz w:val="32"/>
          <w:szCs w:val="32"/>
        </w:rPr>
      </w:pPr>
      <w:r w:rsidRPr="001070A3">
        <w:rPr>
          <w:rFonts w:ascii="仿宋_GB2312" w:eastAsia="仿宋_GB2312" w:hAnsi="Times New Roman"/>
          <w:b/>
          <w:sz w:val="32"/>
          <w:szCs w:val="32"/>
        </w:rPr>
        <w:t>3.</w:t>
      </w:r>
      <w:r w:rsidRPr="001070A3">
        <w:rPr>
          <w:rFonts w:ascii="仿宋_GB2312" w:eastAsia="仿宋_GB2312" w:hAnsi="Times New Roman" w:hint="eastAsia"/>
          <w:b/>
          <w:sz w:val="32"/>
          <w:szCs w:val="32"/>
        </w:rPr>
        <w:t>市总工会（</w:t>
      </w:r>
      <w:r w:rsidRPr="001070A3">
        <w:rPr>
          <w:rFonts w:ascii="仿宋_GB2312" w:eastAsia="仿宋_GB2312" w:hAnsi="Times New Roman"/>
          <w:b/>
          <w:sz w:val="32"/>
          <w:szCs w:val="32"/>
        </w:rPr>
        <w:t>33</w:t>
      </w:r>
      <w:r w:rsidRPr="001070A3">
        <w:rPr>
          <w:rFonts w:ascii="仿宋_GB2312" w:eastAsia="仿宋_GB2312" w:hAnsi="Times New Roman" w:hint="eastAsia"/>
          <w:b/>
          <w:sz w:val="32"/>
          <w:szCs w:val="32"/>
        </w:rPr>
        <w:t>个）</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广西柳州钢铁集团有限公司医院手术麻醉科</w:t>
      </w:r>
    </w:p>
    <w:p w:rsidR="00E605F4" w:rsidRPr="001070A3" w:rsidRDefault="00E605F4">
      <w:pPr>
        <w:spacing w:line="580" w:lineRule="exact"/>
        <w:ind w:leftChars="304" w:left="638"/>
        <w:rPr>
          <w:rFonts w:ascii="Times New Roman" w:eastAsia="仿宋_GB2312" w:hAnsi="Times New Roman"/>
          <w:sz w:val="32"/>
          <w:szCs w:val="32"/>
        </w:rPr>
      </w:pPr>
      <w:r w:rsidRPr="001070A3">
        <w:rPr>
          <w:rFonts w:ascii="Times New Roman" w:eastAsia="仿宋_GB2312" w:hAnsi="Times New Roman" w:hint="eastAsia"/>
          <w:sz w:val="32"/>
          <w:szCs w:val="32"/>
        </w:rPr>
        <w:t>广西柳州钢铁集团有限公司钢星园林公司园林工程分公司阴生植物班</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广西柳州钢铁集团有限公司商贸公司柳钢宾馆房务部</w:t>
      </w:r>
    </w:p>
    <w:p w:rsidR="00E605F4" w:rsidRPr="001070A3" w:rsidRDefault="00E605F4" w:rsidP="001070A3">
      <w:pPr>
        <w:spacing w:line="580" w:lineRule="exact"/>
        <w:ind w:rightChars="-94" w:right="-197" w:firstLineChars="215" w:firstLine="602"/>
        <w:rPr>
          <w:rFonts w:ascii="Times New Roman" w:eastAsia="仿宋_GB2312" w:hAnsi="Times New Roman"/>
          <w:spacing w:val="-20"/>
          <w:sz w:val="32"/>
          <w:szCs w:val="32"/>
        </w:rPr>
      </w:pPr>
      <w:r w:rsidRPr="001070A3">
        <w:rPr>
          <w:rFonts w:ascii="Times New Roman" w:eastAsia="仿宋_GB2312" w:hAnsi="Times New Roman" w:hint="eastAsia"/>
          <w:spacing w:val="-20"/>
          <w:sz w:val="32"/>
          <w:szCs w:val="32"/>
        </w:rPr>
        <w:t>柳工集团广西中源机械有限公司综合件公司摇臂车间下料气割班</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柳州广菱汽车技术有限公司量产管理课</w:t>
      </w:r>
    </w:p>
    <w:p w:rsidR="00E605F4" w:rsidRPr="001070A3" w:rsidRDefault="00E605F4">
      <w:pPr>
        <w:spacing w:line="580" w:lineRule="exact"/>
        <w:ind w:firstLineChars="200" w:firstLine="640"/>
        <w:rPr>
          <w:rFonts w:ascii="Times New Roman" w:eastAsia="仿宋_GB2312" w:hAnsi="Times New Roman"/>
          <w:sz w:val="32"/>
          <w:szCs w:val="32"/>
        </w:rPr>
      </w:pPr>
      <w:r w:rsidRPr="001070A3">
        <w:rPr>
          <w:rFonts w:ascii="Times New Roman" w:eastAsia="仿宋_GB2312" w:hAnsi="Times New Roman" w:hint="eastAsia"/>
          <w:sz w:val="32"/>
          <w:szCs w:val="32"/>
        </w:rPr>
        <w:t>广西汽车集团有限公司技术中心知识工程科</w:t>
      </w:r>
    </w:p>
    <w:p w:rsidR="00E605F4" w:rsidRPr="001070A3" w:rsidRDefault="00E605F4">
      <w:pPr>
        <w:spacing w:line="580" w:lineRule="exact"/>
        <w:ind w:firstLineChars="201" w:firstLine="627"/>
        <w:rPr>
          <w:rFonts w:ascii="Times New Roman" w:eastAsia="仿宋_GB2312" w:hAnsi="Times New Roman"/>
          <w:spacing w:val="-4"/>
          <w:sz w:val="32"/>
          <w:szCs w:val="32"/>
        </w:rPr>
      </w:pPr>
      <w:r w:rsidRPr="001070A3">
        <w:rPr>
          <w:rFonts w:ascii="Times New Roman" w:eastAsia="仿宋_GB2312" w:hAnsi="Times New Roman" w:hint="eastAsia"/>
          <w:spacing w:val="-4"/>
          <w:sz w:val="32"/>
          <w:szCs w:val="32"/>
        </w:rPr>
        <w:t>上汽通用五菱汽车股份有限公司宝骏基地技术中心知识工程与法务科</w:t>
      </w:r>
    </w:p>
    <w:p w:rsidR="00E605F4" w:rsidRDefault="00E605F4">
      <w:pPr>
        <w:spacing w:line="580" w:lineRule="exact"/>
        <w:ind w:firstLineChars="201" w:firstLine="627"/>
        <w:rPr>
          <w:rFonts w:ascii="仿宋_GB2312" w:eastAsia="仿宋_GB2312"/>
          <w:spacing w:val="-4"/>
          <w:sz w:val="32"/>
          <w:szCs w:val="32"/>
        </w:rPr>
      </w:pPr>
      <w:r w:rsidRPr="001070A3">
        <w:rPr>
          <w:rFonts w:ascii="Times New Roman" w:eastAsia="仿宋_GB2312" w:hAnsi="Times New Roman" w:hint="eastAsia"/>
          <w:spacing w:val="-4"/>
          <w:sz w:val="32"/>
          <w:szCs w:val="32"/>
        </w:rPr>
        <w:t>上汽通用五菱汽车股份有限公司宝骏基地二期在线检验</w:t>
      </w:r>
      <w:r>
        <w:rPr>
          <w:rFonts w:ascii="仿宋_GB2312" w:eastAsia="仿宋_GB2312"/>
          <w:spacing w:val="-4"/>
          <w:sz w:val="32"/>
          <w:szCs w:val="32"/>
        </w:rPr>
        <w:t>A</w:t>
      </w:r>
      <w:r>
        <w:rPr>
          <w:rFonts w:ascii="仿宋_GB2312" w:eastAsia="仿宋_GB2312" w:hint="eastAsia"/>
          <w:spacing w:val="-4"/>
          <w:sz w:val="32"/>
          <w:szCs w:val="32"/>
        </w:rPr>
        <w:t>班组</w:t>
      </w:r>
    </w:p>
    <w:p w:rsidR="00E605F4" w:rsidRDefault="00E605F4">
      <w:pPr>
        <w:spacing w:line="580" w:lineRule="exact"/>
        <w:ind w:leftChars="304" w:left="638"/>
        <w:rPr>
          <w:rFonts w:ascii="仿宋_GB2312" w:eastAsia="仿宋_GB2312"/>
          <w:sz w:val="32"/>
          <w:szCs w:val="32"/>
        </w:rPr>
      </w:pPr>
      <w:r>
        <w:rPr>
          <w:rFonts w:ascii="仿宋_GB2312" w:eastAsia="仿宋_GB2312" w:hint="eastAsia"/>
          <w:sz w:val="32"/>
          <w:szCs w:val="32"/>
        </w:rPr>
        <w:t>上汽通用五菱汽车股份有限公司宝骏基地发动机工厂装配车间缸盖分装工段</w:t>
      </w:r>
    </w:p>
    <w:p w:rsidR="00E605F4" w:rsidRDefault="00E605F4">
      <w:pPr>
        <w:spacing w:line="580" w:lineRule="exact"/>
        <w:ind w:firstLineChars="200" w:firstLine="640"/>
        <w:rPr>
          <w:rFonts w:ascii="仿宋_GB2312" w:eastAsia="仿宋_GB2312"/>
          <w:sz w:val="32"/>
          <w:szCs w:val="32"/>
        </w:rPr>
      </w:pPr>
      <w:r>
        <w:rPr>
          <w:rFonts w:ascii="仿宋_GB2312" w:eastAsia="仿宋_GB2312" w:hint="eastAsia"/>
          <w:sz w:val="32"/>
          <w:szCs w:val="32"/>
        </w:rPr>
        <w:t>上汽通用五菱汽车股份有限公司采购中心断点与数据管理科</w:t>
      </w:r>
    </w:p>
    <w:p w:rsidR="00E605F4" w:rsidRDefault="00E605F4">
      <w:pPr>
        <w:spacing w:line="580" w:lineRule="exact"/>
        <w:ind w:firstLineChars="210" w:firstLine="630"/>
        <w:rPr>
          <w:rFonts w:ascii="仿宋_GB2312" w:eastAsia="仿宋_GB2312"/>
          <w:spacing w:val="-10"/>
          <w:sz w:val="32"/>
          <w:szCs w:val="32"/>
        </w:rPr>
      </w:pPr>
      <w:r>
        <w:rPr>
          <w:rFonts w:ascii="仿宋_GB2312" w:eastAsia="仿宋_GB2312" w:hint="eastAsia"/>
          <w:spacing w:val="-10"/>
          <w:sz w:val="32"/>
          <w:szCs w:val="32"/>
        </w:rPr>
        <w:t>上汽通用五菱汽车股份有限公司西部涂装车间上胶工段上胶班组</w:t>
      </w:r>
    </w:p>
    <w:p w:rsidR="00E605F4" w:rsidRDefault="00E605F4">
      <w:pPr>
        <w:spacing w:line="580" w:lineRule="exact"/>
        <w:ind w:leftChars="304" w:left="638"/>
        <w:rPr>
          <w:rFonts w:ascii="仿宋_GB2312" w:eastAsia="仿宋_GB2312"/>
          <w:sz w:val="32"/>
          <w:szCs w:val="32"/>
        </w:rPr>
      </w:pPr>
      <w:r>
        <w:rPr>
          <w:rFonts w:ascii="仿宋_GB2312" w:eastAsia="仿宋_GB2312" w:hint="eastAsia"/>
          <w:sz w:val="32"/>
          <w:szCs w:val="32"/>
        </w:rPr>
        <w:t>广西建工集团第三建筑工程有限责任公司第三分公司办公室、人力资源科联合岗</w:t>
      </w:r>
    </w:p>
    <w:p w:rsidR="00E605F4" w:rsidRDefault="00E605F4">
      <w:pPr>
        <w:spacing w:line="580" w:lineRule="exact"/>
        <w:ind w:firstLineChars="200" w:firstLine="640"/>
        <w:rPr>
          <w:rFonts w:ascii="仿宋_GB2312" w:eastAsia="仿宋_GB2312"/>
          <w:sz w:val="32"/>
          <w:szCs w:val="32"/>
        </w:rPr>
      </w:pPr>
      <w:r>
        <w:rPr>
          <w:rFonts w:ascii="仿宋_GB2312" w:eastAsia="仿宋_GB2312" w:hint="eastAsia"/>
          <w:sz w:val="32"/>
          <w:szCs w:val="32"/>
        </w:rPr>
        <w:t>广西建工集团第五建筑工程有限责任公司第三分公司材料科</w:t>
      </w:r>
    </w:p>
    <w:p w:rsidR="00E605F4" w:rsidRDefault="00E605F4">
      <w:pPr>
        <w:spacing w:line="580" w:lineRule="exact"/>
        <w:ind w:leftChars="-2" w:left="-4" w:firstLineChars="211" w:firstLine="633"/>
        <w:rPr>
          <w:rFonts w:ascii="仿宋_GB2312" w:eastAsia="仿宋_GB2312"/>
          <w:spacing w:val="-10"/>
          <w:sz w:val="32"/>
          <w:szCs w:val="32"/>
        </w:rPr>
      </w:pPr>
      <w:r>
        <w:rPr>
          <w:rFonts w:ascii="仿宋_GB2312" w:eastAsia="仿宋_GB2312" w:hint="eastAsia"/>
          <w:spacing w:val="-10"/>
          <w:sz w:val="32"/>
          <w:szCs w:val="32"/>
        </w:rPr>
        <w:t>广西建工集团第五建筑工程有限责任公司第三分公司工会办公室</w:t>
      </w:r>
    </w:p>
    <w:p w:rsidR="00E605F4" w:rsidRDefault="00E605F4">
      <w:pPr>
        <w:spacing w:line="580" w:lineRule="exact"/>
        <w:ind w:firstLineChars="200" w:firstLine="640"/>
        <w:rPr>
          <w:rFonts w:ascii="仿宋_GB2312" w:eastAsia="仿宋_GB2312"/>
          <w:sz w:val="32"/>
          <w:szCs w:val="32"/>
        </w:rPr>
      </w:pPr>
      <w:r>
        <w:rPr>
          <w:rFonts w:ascii="仿宋_GB2312" w:eastAsia="仿宋_GB2312" w:hint="eastAsia"/>
          <w:sz w:val="32"/>
          <w:szCs w:val="32"/>
        </w:rPr>
        <w:t>广西建工集团第五建筑工程有限责任公司第五分公司财务科</w:t>
      </w:r>
    </w:p>
    <w:p w:rsidR="00E605F4" w:rsidRDefault="00E605F4">
      <w:pPr>
        <w:spacing w:line="580" w:lineRule="exact"/>
        <w:ind w:leftChars="304" w:left="638"/>
        <w:rPr>
          <w:rFonts w:ascii="仿宋_GB2312" w:eastAsia="仿宋_GB2312"/>
          <w:sz w:val="32"/>
          <w:szCs w:val="32"/>
        </w:rPr>
      </w:pPr>
      <w:r>
        <w:rPr>
          <w:rFonts w:ascii="仿宋_GB2312" w:eastAsia="仿宋_GB2312" w:hint="eastAsia"/>
          <w:sz w:val="32"/>
          <w:szCs w:val="32"/>
        </w:rPr>
        <w:t>广西建工集团第五建筑工程有限责任公司设计研究院柳州分院综合办公室</w:t>
      </w:r>
    </w:p>
    <w:p w:rsidR="00E605F4" w:rsidRDefault="00E605F4">
      <w:pPr>
        <w:spacing w:line="580" w:lineRule="exact"/>
        <w:ind w:firstLineChars="200" w:firstLine="640"/>
        <w:rPr>
          <w:rFonts w:ascii="仿宋_GB2312" w:eastAsia="仿宋_GB2312"/>
          <w:sz w:val="32"/>
          <w:szCs w:val="32"/>
        </w:rPr>
      </w:pPr>
      <w:r>
        <w:rPr>
          <w:rFonts w:ascii="仿宋_GB2312" w:eastAsia="仿宋_GB2312" w:hint="eastAsia"/>
          <w:sz w:val="32"/>
          <w:szCs w:val="32"/>
        </w:rPr>
        <w:t>柳州桂中海迅物流股份有限公司财务中心</w:t>
      </w:r>
    </w:p>
    <w:p w:rsidR="00E605F4" w:rsidRPr="001070A3" w:rsidRDefault="00E605F4" w:rsidP="001070A3">
      <w:pPr>
        <w:spacing w:line="580" w:lineRule="exact"/>
        <w:ind w:firstLineChars="200" w:firstLine="600"/>
        <w:rPr>
          <w:rFonts w:ascii="仿宋_GB2312" w:eastAsia="仿宋_GB2312"/>
          <w:spacing w:val="-10"/>
          <w:sz w:val="32"/>
          <w:szCs w:val="32"/>
        </w:rPr>
      </w:pPr>
      <w:r w:rsidRPr="001070A3">
        <w:rPr>
          <w:rFonts w:ascii="仿宋_GB2312" w:eastAsia="仿宋_GB2312" w:hint="eastAsia"/>
          <w:spacing w:val="-10"/>
          <w:sz w:val="32"/>
          <w:szCs w:val="32"/>
        </w:rPr>
        <w:t>柳州五星百货股份有限公司五星三楼销售部奥菲曼专柜</w:t>
      </w:r>
    </w:p>
    <w:p w:rsidR="00E605F4" w:rsidRDefault="00E605F4">
      <w:pPr>
        <w:spacing w:line="580" w:lineRule="exact"/>
        <w:ind w:firstLineChars="200" w:firstLine="640"/>
        <w:rPr>
          <w:rFonts w:ascii="仿宋_GB2312" w:eastAsia="仿宋_GB2312"/>
          <w:sz w:val="32"/>
          <w:szCs w:val="32"/>
        </w:rPr>
      </w:pPr>
      <w:r>
        <w:rPr>
          <w:rFonts w:ascii="仿宋_GB2312" w:eastAsia="仿宋_GB2312" w:hint="eastAsia"/>
          <w:sz w:val="32"/>
          <w:szCs w:val="32"/>
        </w:rPr>
        <w:t>中国工商银行股份有限公司柳州市南亚名邸支行</w:t>
      </w:r>
    </w:p>
    <w:p w:rsidR="00E605F4" w:rsidRDefault="00E605F4">
      <w:pPr>
        <w:spacing w:line="580" w:lineRule="exact"/>
        <w:ind w:firstLineChars="200" w:firstLine="640"/>
        <w:rPr>
          <w:rFonts w:ascii="仿宋_GB2312" w:eastAsia="仿宋_GB2312"/>
          <w:sz w:val="32"/>
          <w:szCs w:val="32"/>
        </w:rPr>
      </w:pPr>
      <w:r>
        <w:rPr>
          <w:rFonts w:ascii="仿宋_GB2312" w:eastAsia="仿宋_GB2312" w:hint="eastAsia"/>
          <w:sz w:val="32"/>
          <w:szCs w:val="32"/>
        </w:rPr>
        <w:t>中国邮政储蓄银行柳州市分行营业部</w:t>
      </w:r>
    </w:p>
    <w:p w:rsidR="00E605F4" w:rsidRDefault="00E605F4">
      <w:pPr>
        <w:spacing w:line="580" w:lineRule="exact"/>
        <w:ind w:firstLineChars="200" w:firstLine="640"/>
        <w:rPr>
          <w:rFonts w:ascii="仿宋_GB2312" w:eastAsia="仿宋_GB2312"/>
          <w:sz w:val="32"/>
          <w:szCs w:val="32"/>
        </w:rPr>
      </w:pPr>
      <w:r>
        <w:rPr>
          <w:rFonts w:ascii="仿宋_GB2312" w:eastAsia="仿宋_GB2312" w:hint="eastAsia"/>
          <w:sz w:val="32"/>
          <w:szCs w:val="32"/>
        </w:rPr>
        <w:t>中国邮政储蓄银行柳州市跃进路支行</w:t>
      </w:r>
    </w:p>
    <w:p w:rsidR="00E605F4" w:rsidRDefault="00E605F4">
      <w:pPr>
        <w:spacing w:line="580" w:lineRule="exact"/>
        <w:ind w:firstLineChars="200" w:firstLine="640"/>
        <w:rPr>
          <w:rFonts w:ascii="仿宋_GB2312" w:eastAsia="仿宋_GB2312"/>
          <w:sz w:val="32"/>
          <w:szCs w:val="32"/>
        </w:rPr>
      </w:pPr>
      <w:r>
        <w:rPr>
          <w:rFonts w:ascii="仿宋_GB2312" w:eastAsia="仿宋_GB2312" w:hint="eastAsia"/>
          <w:sz w:val="32"/>
          <w:szCs w:val="32"/>
        </w:rPr>
        <w:t>中国邮政储蓄银行柳江县柳西路支行</w:t>
      </w:r>
    </w:p>
    <w:p w:rsidR="00E605F4" w:rsidRDefault="00E605F4">
      <w:pPr>
        <w:spacing w:line="580" w:lineRule="exact"/>
        <w:ind w:firstLineChars="200" w:firstLine="640"/>
        <w:rPr>
          <w:rFonts w:ascii="仿宋_GB2312" w:eastAsia="仿宋_GB2312"/>
          <w:sz w:val="32"/>
          <w:szCs w:val="32"/>
        </w:rPr>
      </w:pPr>
      <w:r>
        <w:rPr>
          <w:rFonts w:ascii="仿宋_GB2312" w:eastAsia="仿宋_GB2312" w:hint="eastAsia"/>
          <w:sz w:val="32"/>
          <w:szCs w:val="32"/>
        </w:rPr>
        <w:t>中国邮政储蓄银行鹿寨县营业室</w:t>
      </w:r>
    </w:p>
    <w:p w:rsidR="00E605F4" w:rsidRDefault="00E605F4">
      <w:pPr>
        <w:spacing w:line="580" w:lineRule="exact"/>
        <w:ind w:firstLineChars="200" w:firstLine="640"/>
        <w:rPr>
          <w:rFonts w:ascii="仿宋_GB2312" w:eastAsia="仿宋_GB2312"/>
          <w:sz w:val="32"/>
          <w:szCs w:val="32"/>
        </w:rPr>
      </w:pPr>
      <w:r>
        <w:rPr>
          <w:rFonts w:ascii="仿宋_GB2312" w:eastAsia="仿宋_GB2312" w:hint="eastAsia"/>
          <w:sz w:val="32"/>
          <w:szCs w:val="32"/>
        </w:rPr>
        <w:t>柳州市妇幼保健院财务科收费处</w:t>
      </w:r>
    </w:p>
    <w:p w:rsidR="00E605F4" w:rsidRDefault="00E605F4">
      <w:pPr>
        <w:spacing w:line="580" w:lineRule="exact"/>
        <w:ind w:firstLineChars="200" w:firstLine="640"/>
        <w:rPr>
          <w:rFonts w:ascii="仿宋_GB2312" w:eastAsia="仿宋_GB2312"/>
          <w:sz w:val="32"/>
          <w:szCs w:val="32"/>
        </w:rPr>
      </w:pPr>
      <w:r>
        <w:rPr>
          <w:rFonts w:ascii="仿宋_GB2312" w:eastAsia="仿宋_GB2312" w:hint="eastAsia"/>
          <w:sz w:val="32"/>
          <w:szCs w:val="32"/>
        </w:rPr>
        <w:t>柳州市妇幼保健院柳东妇科</w:t>
      </w:r>
    </w:p>
    <w:p w:rsidR="00E605F4" w:rsidRDefault="00E605F4">
      <w:pPr>
        <w:spacing w:line="580" w:lineRule="exact"/>
        <w:ind w:firstLineChars="200" w:firstLine="640"/>
        <w:rPr>
          <w:rFonts w:ascii="仿宋_GB2312" w:eastAsia="仿宋_GB2312"/>
          <w:sz w:val="32"/>
          <w:szCs w:val="32"/>
        </w:rPr>
      </w:pPr>
      <w:r>
        <w:rPr>
          <w:rFonts w:ascii="仿宋_GB2312" w:eastAsia="仿宋_GB2312" w:hint="eastAsia"/>
          <w:sz w:val="32"/>
          <w:szCs w:val="32"/>
        </w:rPr>
        <w:t>柳州市红十字会医院内科病区</w:t>
      </w:r>
    </w:p>
    <w:p w:rsidR="00E605F4" w:rsidRDefault="00E605F4">
      <w:pPr>
        <w:spacing w:line="580" w:lineRule="exact"/>
        <w:ind w:firstLineChars="200" w:firstLine="640"/>
        <w:rPr>
          <w:rFonts w:ascii="仿宋_GB2312" w:eastAsia="仿宋_GB2312"/>
          <w:sz w:val="32"/>
          <w:szCs w:val="32"/>
        </w:rPr>
      </w:pPr>
      <w:r>
        <w:rPr>
          <w:rFonts w:ascii="仿宋_GB2312" w:eastAsia="仿宋_GB2312" w:hint="eastAsia"/>
          <w:sz w:val="32"/>
          <w:szCs w:val="32"/>
        </w:rPr>
        <w:t>柳州铁一中学语文教研组</w:t>
      </w:r>
    </w:p>
    <w:p w:rsidR="00E605F4" w:rsidRDefault="00E605F4">
      <w:pPr>
        <w:spacing w:line="580" w:lineRule="exact"/>
        <w:ind w:firstLineChars="200" w:firstLine="640"/>
        <w:rPr>
          <w:rFonts w:ascii="仿宋_GB2312" w:eastAsia="仿宋_GB2312"/>
          <w:sz w:val="32"/>
          <w:szCs w:val="32"/>
        </w:rPr>
      </w:pPr>
      <w:r>
        <w:rPr>
          <w:rFonts w:ascii="仿宋_GB2312" w:eastAsia="仿宋_GB2312" w:hint="eastAsia"/>
          <w:sz w:val="32"/>
          <w:szCs w:val="32"/>
        </w:rPr>
        <w:t>柳州铁道职业技术学院图书馆读者服务部</w:t>
      </w:r>
    </w:p>
    <w:p w:rsidR="00E605F4" w:rsidRDefault="00E605F4">
      <w:pPr>
        <w:spacing w:line="580" w:lineRule="exact"/>
        <w:ind w:firstLineChars="200" w:firstLine="640"/>
        <w:rPr>
          <w:rFonts w:ascii="仿宋_GB2312" w:eastAsia="仿宋_GB2312"/>
          <w:sz w:val="32"/>
          <w:szCs w:val="32"/>
        </w:rPr>
      </w:pPr>
      <w:r>
        <w:rPr>
          <w:rFonts w:ascii="仿宋_GB2312" w:eastAsia="仿宋_GB2312" w:hint="eastAsia"/>
          <w:sz w:val="32"/>
          <w:szCs w:val="32"/>
        </w:rPr>
        <w:t>柳州铁道职业技术学院电子技术学院学生科</w:t>
      </w:r>
    </w:p>
    <w:p w:rsidR="00E605F4" w:rsidRDefault="00E605F4">
      <w:pPr>
        <w:spacing w:line="580" w:lineRule="exact"/>
        <w:ind w:firstLineChars="200" w:firstLine="640"/>
        <w:rPr>
          <w:rFonts w:ascii="仿宋_GB2312" w:eastAsia="仿宋_GB2312"/>
          <w:sz w:val="32"/>
          <w:szCs w:val="32"/>
        </w:rPr>
      </w:pPr>
      <w:r>
        <w:rPr>
          <w:rFonts w:ascii="仿宋_GB2312" w:eastAsia="仿宋_GB2312" w:hint="eastAsia"/>
          <w:sz w:val="32"/>
          <w:szCs w:val="32"/>
        </w:rPr>
        <w:t>柳州铁道职业技术学院信息技术学院办公室</w:t>
      </w:r>
    </w:p>
    <w:p w:rsidR="00E605F4" w:rsidRDefault="00E605F4">
      <w:pPr>
        <w:spacing w:line="580" w:lineRule="exact"/>
        <w:ind w:firstLineChars="200" w:firstLine="640"/>
        <w:rPr>
          <w:rFonts w:ascii="仿宋_GB2312" w:eastAsia="仿宋_GB2312"/>
          <w:sz w:val="32"/>
          <w:szCs w:val="32"/>
        </w:rPr>
      </w:pPr>
      <w:r>
        <w:rPr>
          <w:rFonts w:ascii="仿宋_GB2312" w:eastAsia="仿宋_GB2312" w:hint="eastAsia"/>
          <w:sz w:val="32"/>
          <w:szCs w:val="32"/>
        </w:rPr>
        <w:t>柳州铁道职业技术学院动力技术学院学生科</w:t>
      </w:r>
    </w:p>
    <w:p w:rsidR="00E605F4" w:rsidRDefault="00E605F4">
      <w:pPr>
        <w:spacing w:line="580" w:lineRule="exact"/>
        <w:ind w:firstLineChars="200" w:firstLine="640"/>
        <w:rPr>
          <w:rFonts w:ascii="仿宋_GB2312" w:eastAsia="仿宋_GB2312"/>
          <w:sz w:val="32"/>
          <w:szCs w:val="32"/>
        </w:rPr>
      </w:pPr>
      <w:r>
        <w:rPr>
          <w:rFonts w:ascii="仿宋_GB2312" w:eastAsia="仿宋_GB2312" w:hint="eastAsia"/>
          <w:sz w:val="32"/>
          <w:szCs w:val="32"/>
        </w:rPr>
        <w:t>柳州市交通学校管理教学科</w:t>
      </w:r>
    </w:p>
    <w:p w:rsidR="00E605F4" w:rsidRDefault="00E605F4">
      <w:pPr>
        <w:spacing w:line="580" w:lineRule="exact"/>
        <w:ind w:firstLineChars="200" w:firstLine="640"/>
        <w:rPr>
          <w:rFonts w:ascii="仿宋_GB2312" w:eastAsia="仿宋_GB2312"/>
          <w:sz w:val="32"/>
          <w:szCs w:val="32"/>
        </w:rPr>
      </w:pPr>
      <w:r>
        <w:rPr>
          <w:rFonts w:ascii="仿宋_GB2312" w:eastAsia="仿宋_GB2312" w:hint="eastAsia"/>
          <w:sz w:val="32"/>
          <w:szCs w:val="32"/>
        </w:rPr>
        <w:t>共青团广西机电技师学院委员会</w:t>
      </w:r>
    </w:p>
    <w:p w:rsidR="00E605F4" w:rsidRDefault="00E605F4">
      <w:pPr>
        <w:pStyle w:val="BodyTextFirstIndent2"/>
        <w:spacing w:line="580" w:lineRule="exact"/>
        <w:sectPr w:rsidR="00E605F4">
          <w:pgSz w:w="11906" w:h="16838"/>
          <w:pgMar w:top="1440" w:right="1800" w:bottom="1440" w:left="1800" w:header="851" w:footer="992" w:gutter="0"/>
          <w:cols w:space="425"/>
          <w:docGrid w:type="lines" w:linePitch="312"/>
        </w:sectPr>
      </w:pPr>
    </w:p>
    <w:p w:rsidR="00E605F4" w:rsidRDefault="00E605F4">
      <w:pPr>
        <w:pStyle w:val="BodyTextFirstIndent2"/>
        <w:spacing w:line="580" w:lineRule="exact"/>
        <w:ind w:leftChars="0" w:left="0" w:firstLineChars="0" w:firstLine="0"/>
        <w:rPr>
          <w:rFonts w:ascii="Times New Roman" w:eastAsia="黑体" w:hAnsi="Times New Roman"/>
          <w:sz w:val="32"/>
          <w:szCs w:val="32"/>
        </w:rPr>
      </w:pPr>
      <w:r w:rsidRPr="001070A3">
        <w:rPr>
          <w:rFonts w:ascii="黑体" w:eastAsia="黑体" w:hAnsi="黑体" w:cs="仿宋_GB2312" w:hint="eastAsia"/>
          <w:sz w:val="32"/>
          <w:szCs w:val="32"/>
        </w:rPr>
        <w:t>附件</w:t>
      </w:r>
      <w:r w:rsidRPr="001070A3">
        <w:rPr>
          <w:rFonts w:ascii="Times New Roman" w:eastAsia="黑体" w:hAnsi="Times New Roman"/>
          <w:sz w:val="32"/>
          <w:szCs w:val="32"/>
        </w:rPr>
        <w:t>4</w:t>
      </w:r>
    </w:p>
    <w:p w:rsidR="00E605F4" w:rsidRPr="001070A3" w:rsidRDefault="00E605F4">
      <w:pPr>
        <w:pStyle w:val="BodyTextFirstIndent2"/>
        <w:spacing w:line="580" w:lineRule="exact"/>
        <w:ind w:leftChars="0" w:left="0" w:firstLineChars="0" w:firstLine="0"/>
        <w:rPr>
          <w:rFonts w:ascii="黑体" w:eastAsia="黑体" w:hAnsi="黑体" w:cs="仿宋_GB2312"/>
          <w:sz w:val="32"/>
          <w:szCs w:val="32"/>
        </w:rPr>
      </w:pPr>
    </w:p>
    <w:p w:rsidR="00E605F4" w:rsidRDefault="00E605F4">
      <w:pPr>
        <w:pStyle w:val="BodyTextFirstIndent2"/>
        <w:spacing w:line="580" w:lineRule="exact"/>
        <w:ind w:leftChars="0" w:left="0" w:firstLine="880"/>
        <w:jc w:val="center"/>
        <w:rPr>
          <w:rFonts w:ascii="方正小标宋简体" w:eastAsia="方正小标宋简体" w:hAnsi="仿宋_GB2312" w:cs="仿宋_GB2312"/>
          <w:sz w:val="44"/>
          <w:szCs w:val="44"/>
        </w:rPr>
      </w:pPr>
      <w:r>
        <w:rPr>
          <w:rFonts w:ascii="方正小标宋简体" w:eastAsia="方正小标宋简体" w:hAnsi="仿宋_GB2312" w:cs="仿宋_GB2312"/>
          <w:sz w:val="44"/>
          <w:szCs w:val="44"/>
        </w:rPr>
        <w:t>2018</w:t>
      </w:r>
      <w:r>
        <w:rPr>
          <w:rFonts w:ascii="方正小标宋简体" w:eastAsia="方正小标宋简体" w:hAnsi="仿宋_GB2312" w:cs="仿宋_GB2312" w:hint="eastAsia"/>
          <w:sz w:val="44"/>
          <w:szCs w:val="44"/>
        </w:rPr>
        <w:t>年以来创建的各级维护妇女儿童权益先进集体名单（</w:t>
      </w:r>
      <w:r>
        <w:rPr>
          <w:rFonts w:ascii="方正小标宋简体" w:eastAsia="方正小标宋简体" w:hAnsi="仿宋_GB2312" w:cs="仿宋_GB2312"/>
          <w:sz w:val="44"/>
          <w:szCs w:val="44"/>
        </w:rPr>
        <w:t>2</w:t>
      </w:r>
      <w:r>
        <w:rPr>
          <w:rFonts w:ascii="方正小标宋简体" w:eastAsia="方正小标宋简体" w:hAnsi="仿宋_GB2312" w:cs="仿宋_GB2312" w:hint="eastAsia"/>
          <w:sz w:val="44"/>
          <w:szCs w:val="44"/>
        </w:rPr>
        <w:t>个）</w:t>
      </w:r>
    </w:p>
    <w:p w:rsidR="00E605F4" w:rsidRDefault="00E605F4">
      <w:pPr>
        <w:pStyle w:val="BodyTextFirstIndent2"/>
        <w:ind w:leftChars="0" w:left="0" w:firstLineChars="0" w:firstLine="0"/>
        <w:rPr>
          <w:rFonts w:ascii="方正小标宋简体" w:eastAsia="方正小标宋简体"/>
          <w:sz w:val="44"/>
          <w:szCs w:val="44"/>
        </w:rPr>
      </w:pPr>
    </w:p>
    <w:p w:rsidR="00E605F4" w:rsidRPr="001070A3" w:rsidRDefault="00E605F4" w:rsidP="001070A3">
      <w:pPr>
        <w:spacing w:line="580" w:lineRule="exact"/>
        <w:ind w:firstLineChars="196" w:firstLine="630"/>
        <w:rPr>
          <w:rFonts w:ascii="Times New Roman" w:eastAsia="仿宋_GB2312" w:hAnsi="Times New Roman"/>
          <w:b/>
          <w:sz w:val="32"/>
          <w:szCs w:val="32"/>
        </w:rPr>
      </w:pPr>
      <w:r w:rsidRPr="001070A3">
        <w:rPr>
          <w:rFonts w:ascii="Times New Roman" w:eastAsia="仿宋_GB2312" w:hAnsi="Times New Roman"/>
          <w:b/>
          <w:sz w:val="32"/>
          <w:szCs w:val="32"/>
        </w:rPr>
        <w:t>2019</w:t>
      </w:r>
      <w:r w:rsidRPr="001070A3">
        <w:rPr>
          <w:rFonts w:ascii="Times New Roman" w:eastAsia="仿宋_GB2312" w:hAnsi="Times New Roman" w:hint="eastAsia"/>
          <w:b/>
          <w:sz w:val="32"/>
          <w:szCs w:val="32"/>
        </w:rPr>
        <w:t>年全国维护妇女儿童权益先进集体</w:t>
      </w:r>
      <w:r w:rsidRPr="001070A3">
        <w:rPr>
          <w:rFonts w:ascii="Times New Roman" w:eastAsia="仿宋_GB2312" w:hAnsi="Times New Roman"/>
          <w:b/>
          <w:sz w:val="32"/>
          <w:szCs w:val="32"/>
        </w:rPr>
        <w:t>(2</w:t>
      </w:r>
      <w:r w:rsidRPr="001070A3">
        <w:rPr>
          <w:rFonts w:ascii="Times New Roman" w:eastAsia="仿宋_GB2312" w:hAnsi="Times New Roman" w:hint="eastAsia"/>
          <w:b/>
          <w:sz w:val="32"/>
          <w:szCs w:val="32"/>
        </w:rPr>
        <w:t>个</w:t>
      </w:r>
      <w:r w:rsidRPr="001070A3">
        <w:rPr>
          <w:rFonts w:ascii="Times New Roman" w:eastAsia="仿宋_GB2312" w:hAnsi="Times New Roman"/>
          <w:b/>
          <w:sz w:val="32"/>
          <w:szCs w:val="32"/>
        </w:rPr>
        <w:t>)</w:t>
      </w:r>
    </w:p>
    <w:p w:rsidR="00E605F4" w:rsidRDefault="00E605F4" w:rsidP="001070A3">
      <w:pPr>
        <w:spacing w:line="580" w:lineRule="exact"/>
        <w:ind w:firstLineChars="196" w:firstLine="627"/>
        <w:rPr>
          <w:rFonts w:ascii="仿宋_GB2312" w:eastAsia="仿宋_GB2312" w:hAnsi="仿宋"/>
          <w:b/>
          <w:sz w:val="32"/>
          <w:szCs w:val="32"/>
        </w:rPr>
      </w:pPr>
      <w:r>
        <w:rPr>
          <w:rFonts w:ascii="仿宋_GB2312" w:eastAsia="仿宋_GB2312" w:hint="eastAsia"/>
          <w:sz w:val="32"/>
          <w:szCs w:val="32"/>
        </w:rPr>
        <w:t>柳州市家事少年案件审理中心</w:t>
      </w:r>
    </w:p>
    <w:p w:rsidR="00E605F4" w:rsidRDefault="00E605F4" w:rsidP="001070A3">
      <w:pPr>
        <w:pStyle w:val="BodyTextFirstIndent2"/>
        <w:spacing w:line="580" w:lineRule="exact"/>
        <w:ind w:leftChars="0" w:left="0" w:firstLine="640"/>
        <w:rPr>
          <w:rFonts w:ascii="仿宋_GB2312" w:eastAsia="仿宋_GB2312"/>
          <w:sz w:val="32"/>
          <w:szCs w:val="32"/>
        </w:rPr>
        <w:sectPr w:rsidR="00E605F4" w:rsidSect="001070A3">
          <w:pgSz w:w="11906" w:h="16838"/>
          <w:pgMar w:top="1440" w:right="1800" w:bottom="1440" w:left="1800" w:header="851" w:footer="992" w:gutter="0"/>
          <w:pgNumType w:fmt="numberInDash"/>
          <w:cols w:space="425"/>
          <w:docGrid w:type="lines" w:linePitch="312"/>
        </w:sectPr>
      </w:pPr>
      <w:r>
        <w:rPr>
          <w:rFonts w:ascii="仿宋_GB2312" w:eastAsia="仿宋_GB2312" w:hint="eastAsia"/>
          <w:sz w:val="32"/>
          <w:szCs w:val="32"/>
        </w:rPr>
        <w:t>柳州市救助管理站</w:t>
      </w:r>
      <w:r>
        <w:rPr>
          <w:rFonts w:ascii="仿宋_GB2312" w:eastAsia="仿宋_GB2312"/>
          <w:sz w:val="32"/>
          <w:szCs w:val="32"/>
        </w:rPr>
        <w:t xml:space="preserve"> (</w:t>
      </w:r>
      <w:r>
        <w:rPr>
          <w:rFonts w:ascii="仿宋_GB2312" w:eastAsia="仿宋_GB2312" w:hint="eastAsia"/>
          <w:sz w:val="32"/>
          <w:szCs w:val="32"/>
        </w:rPr>
        <w:t>柳州市未成年人保护中心</w:t>
      </w:r>
      <w:r>
        <w:rPr>
          <w:rFonts w:ascii="仿宋_GB2312" w:eastAsia="仿宋_GB2312"/>
          <w:sz w:val="32"/>
          <w:szCs w:val="32"/>
        </w:rPr>
        <w:t>)</w:t>
      </w:r>
    </w:p>
    <w:p w:rsidR="00E605F4" w:rsidRPr="001070A3" w:rsidRDefault="00E605F4">
      <w:pPr>
        <w:spacing w:line="580" w:lineRule="exact"/>
        <w:jc w:val="left"/>
        <w:rPr>
          <w:rFonts w:ascii="Times New Roman" w:hAnsi="Times New Roman"/>
          <w:sz w:val="32"/>
          <w:szCs w:val="32"/>
        </w:rPr>
      </w:pPr>
      <w:r w:rsidRPr="001070A3">
        <w:rPr>
          <w:rFonts w:ascii="??" w:hAnsi="??" w:hint="eastAsia"/>
          <w:sz w:val="32"/>
          <w:szCs w:val="32"/>
        </w:rPr>
        <w:t>附件</w:t>
      </w:r>
      <w:r w:rsidRPr="001070A3">
        <w:rPr>
          <w:rFonts w:ascii="Times New Roman" w:hAnsi="Times New Roman"/>
          <w:sz w:val="32"/>
          <w:szCs w:val="32"/>
        </w:rPr>
        <w:t>5</w:t>
      </w:r>
    </w:p>
    <w:p w:rsidR="00E605F4" w:rsidRDefault="00E605F4">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2021</w:t>
      </w:r>
      <w:r>
        <w:rPr>
          <w:rFonts w:ascii="方正小标宋简体" w:eastAsia="方正小标宋简体" w:hAnsi="方正小标宋简体" w:cs="方正小标宋简体" w:hint="eastAsia"/>
          <w:sz w:val="44"/>
          <w:szCs w:val="44"/>
        </w:rPr>
        <w:t>年度巾帼志愿服务计划表</w:t>
      </w:r>
    </w:p>
    <w:p w:rsidR="00E605F4" w:rsidRDefault="00E605F4">
      <w:pPr>
        <w:spacing w:line="580" w:lineRule="exact"/>
        <w:rPr>
          <w:rFonts w:ascii="仿宋_GB2312" w:eastAsia="仿宋_GB2312" w:hAnsi="仿宋_GB2312" w:cs="仿宋_GB2312"/>
          <w:sz w:val="30"/>
          <w:szCs w:val="30"/>
        </w:rPr>
      </w:pPr>
    </w:p>
    <w:p w:rsidR="00E605F4" w:rsidRDefault="00E605F4">
      <w:pPr>
        <w:spacing w:line="58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报送单位（章）：</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报送时间：</w:t>
      </w:r>
    </w:p>
    <w:tbl>
      <w:tblPr>
        <w:tblW w:w="141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843"/>
        <w:gridCol w:w="2835"/>
        <w:gridCol w:w="2409"/>
        <w:gridCol w:w="2409"/>
        <w:gridCol w:w="2127"/>
        <w:gridCol w:w="1842"/>
      </w:tblGrid>
      <w:tr w:rsidR="00E605F4" w:rsidRPr="00496950" w:rsidTr="00496950">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05F4" w:rsidRPr="00496950" w:rsidRDefault="00E605F4" w:rsidP="00496950">
            <w:pPr>
              <w:spacing w:line="580" w:lineRule="exact"/>
              <w:jc w:val="center"/>
              <w:rPr>
                <w:rFonts w:ascii="仿宋_GB2312" w:eastAsia="仿宋_GB2312" w:hAnsi="仿宋_GB2312" w:cs="仿宋_GB2312"/>
                <w:b/>
                <w:sz w:val="28"/>
                <w:szCs w:val="28"/>
              </w:rPr>
            </w:pPr>
            <w:r w:rsidRPr="00496950">
              <w:rPr>
                <w:rFonts w:ascii="仿宋_GB2312" w:eastAsia="仿宋_GB2312" w:hAnsi="仿宋_GB2312" w:cs="仿宋_GB2312" w:hint="eastAsia"/>
                <w:b/>
                <w:sz w:val="28"/>
                <w:szCs w:val="28"/>
              </w:rPr>
              <w:t>序号</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05F4" w:rsidRPr="00496950" w:rsidRDefault="00E605F4" w:rsidP="00496950">
            <w:pPr>
              <w:spacing w:line="580" w:lineRule="exact"/>
              <w:jc w:val="center"/>
              <w:rPr>
                <w:rFonts w:ascii="仿宋_GB2312" w:eastAsia="仿宋_GB2312" w:hAnsi="仿宋_GB2312" w:cs="仿宋_GB2312"/>
                <w:b/>
                <w:sz w:val="28"/>
                <w:szCs w:val="28"/>
              </w:rPr>
            </w:pPr>
            <w:r w:rsidRPr="00496950">
              <w:rPr>
                <w:rFonts w:ascii="仿宋_GB2312" w:eastAsia="仿宋_GB2312" w:hAnsi="仿宋_GB2312" w:cs="仿宋_GB2312" w:hint="eastAsia"/>
                <w:b/>
                <w:sz w:val="28"/>
                <w:szCs w:val="28"/>
              </w:rPr>
              <w:t>项目（活动）名称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05F4" w:rsidRPr="00496950" w:rsidRDefault="00E605F4" w:rsidP="00496950">
            <w:pPr>
              <w:spacing w:line="580" w:lineRule="exact"/>
              <w:jc w:val="center"/>
              <w:rPr>
                <w:rFonts w:ascii="仿宋_GB2312" w:eastAsia="仿宋_GB2312" w:hAnsi="仿宋_GB2312" w:cs="仿宋_GB2312"/>
                <w:b/>
                <w:sz w:val="28"/>
                <w:szCs w:val="28"/>
              </w:rPr>
            </w:pPr>
            <w:r w:rsidRPr="00496950">
              <w:rPr>
                <w:rFonts w:ascii="仿宋_GB2312" w:eastAsia="仿宋_GB2312" w:hAnsi="仿宋_GB2312" w:cs="仿宋_GB2312" w:hint="eastAsia"/>
                <w:b/>
                <w:sz w:val="28"/>
                <w:szCs w:val="28"/>
              </w:rPr>
              <w:t>开展时间或周期、性质（常态化、阶段性）</w:t>
            </w:r>
          </w:p>
        </w:tc>
        <w:tc>
          <w:tcPr>
            <w:tcW w:w="2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05F4" w:rsidRPr="00496950" w:rsidRDefault="00E605F4" w:rsidP="00496950">
            <w:pPr>
              <w:spacing w:line="580" w:lineRule="exact"/>
              <w:jc w:val="center"/>
              <w:rPr>
                <w:rFonts w:ascii="仿宋_GB2312" w:eastAsia="仿宋_GB2312" w:hAnsi="仿宋_GB2312" w:cs="仿宋_GB2312"/>
                <w:b/>
                <w:sz w:val="28"/>
                <w:szCs w:val="28"/>
              </w:rPr>
            </w:pPr>
            <w:r w:rsidRPr="00496950">
              <w:rPr>
                <w:rFonts w:ascii="仿宋_GB2312" w:eastAsia="仿宋_GB2312" w:hAnsi="仿宋_GB2312" w:cs="仿宋_GB2312" w:hint="eastAsia"/>
                <w:b/>
                <w:sz w:val="28"/>
                <w:szCs w:val="28"/>
              </w:rPr>
              <w:t>项目（活动）地点</w:t>
            </w:r>
          </w:p>
        </w:tc>
        <w:tc>
          <w:tcPr>
            <w:tcW w:w="2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05F4" w:rsidRPr="00496950" w:rsidRDefault="00E605F4" w:rsidP="00496950">
            <w:pPr>
              <w:spacing w:line="580" w:lineRule="exact"/>
              <w:jc w:val="center"/>
              <w:rPr>
                <w:rFonts w:ascii="仿宋_GB2312" w:eastAsia="仿宋_GB2312" w:hAnsi="仿宋_GB2312" w:cs="仿宋_GB2312"/>
                <w:b/>
                <w:sz w:val="28"/>
                <w:szCs w:val="28"/>
              </w:rPr>
            </w:pPr>
            <w:r w:rsidRPr="00496950">
              <w:rPr>
                <w:rFonts w:ascii="仿宋_GB2312" w:eastAsia="仿宋_GB2312" w:hAnsi="仿宋_GB2312" w:cs="仿宋_GB2312" w:hint="eastAsia"/>
                <w:b/>
                <w:sz w:val="28"/>
                <w:szCs w:val="28"/>
              </w:rPr>
              <w:t>服务对象</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05F4" w:rsidRPr="00496950" w:rsidRDefault="00E605F4" w:rsidP="00496950">
            <w:pPr>
              <w:spacing w:line="580" w:lineRule="exact"/>
              <w:jc w:val="center"/>
              <w:rPr>
                <w:rFonts w:ascii="仿宋_GB2312" w:eastAsia="仿宋_GB2312" w:hAnsi="仿宋_GB2312" w:cs="仿宋_GB2312"/>
                <w:b/>
                <w:sz w:val="28"/>
                <w:szCs w:val="28"/>
              </w:rPr>
            </w:pPr>
            <w:r w:rsidRPr="00496950">
              <w:rPr>
                <w:rFonts w:ascii="仿宋_GB2312" w:eastAsia="仿宋_GB2312" w:hAnsi="仿宋_GB2312" w:cs="仿宋_GB2312" w:hint="eastAsia"/>
                <w:b/>
                <w:sz w:val="28"/>
                <w:szCs w:val="28"/>
              </w:rPr>
              <w:t>项目（活动）内容介绍</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05F4" w:rsidRPr="00496950" w:rsidRDefault="00E605F4" w:rsidP="00496950">
            <w:pPr>
              <w:spacing w:line="580" w:lineRule="exact"/>
              <w:jc w:val="center"/>
              <w:rPr>
                <w:rFonts w:ascii="仿宋_GB2312" w:eastAsia="仿宋_GB2312" w:hAnsi="仿宋_GB2312" w:cs="仿宋_GB2312"/>
                <w:b/>
                <w:sz w:val="28"/>
                <w:szCs w:val="28"/>
              </w:rPr>
            </w:pPr>
            <w:r w:rsidRPr="00496950">
              <w:rPr>
                <w:rFonts w:ascii="仿宋_GB2312" w:eastAsia="仿宋_GB2312" w:hAnsi="仿宋_GB2312" w:cs="仿宋_GB2312" w:hint="eastAsia"/>
                <w:b/>
                <w:sz w:val="28"/>
                <w:szCs w:val="28"/>
              </w:rPr>
              <w:t>活动负责人</w:t>
            </w:r>
          </w:p>
          <w:p w:rsidR="00E605F4" w:rsidRPr="00496950" w:rsidRDefault="00E605F4" w:rsidP="00496950">
            <w:pPr>
              <w:spacing w:line="580" w:lineRule="exact"/>
              <w:jc w:val="center"/>
              <w:rPr>
                <w:rFonts w:ascii="仿宋_GB2312" w:eastAsia="仿宋_GB2312" w:hAnsi="仿宋_GB2312" w:cs="仿宋_GB2312"/>
                <w:b/>
                <w:sz w:val="28"/>
                <w:szCs w:val="28"/>
              </w:rPr>
            </w:pPr>
            <w:r w:rsidRPr="00496950">
              <w:rPr>
                <w:rFonts w:ascii="仿宋_GB2312" w:eastAsia="仿宋_GB2312" w:hAnsi="仿宋_GB2312" w:cs="仿宋_GB2312" w:hint="eastAsia"/>
                <w:b/>
                <w:sz w:val="28"/>
                <w:szCs w:val="28"/>
              </w:rPr>
              <w:t>及联系方式</w:t>
            </w:r>
          </w:p>
        </w:tc>
      </w:tr>
      <w:tr w:rsidR="00E605F4" w:rsidRPr="00496950" w:rsidTr="00496950">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E605F4" w:rsidRPr="00496950" w:rsidRDefault="00E605F4" w:rsidP="00496950">
            <w:pPr>
              <w:spacing w:line="580" w:lineRule="exact"/>
              <w:jc w:val="center"/>
              <w:rPr>
                <w:rFonts w:ascii="宋体" w:cs="宋体"/>
                <w:sz w:val="30"/>
                <w:szCs w:val="30"/>
              </w:rPr>
            </w:pPr>
            <w:r w:rsidRPr="00496950">
              <w:rPr>
                <w:rFonts w:ascii="宋体" w:hAnsi="宋体" w:cs="宋体"/>
                <w:sz w:val="30"/>
                <w:szCs w:val="3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E605F4" w:rsidRPr="00496950" w:rsidRDefault="00E605F4" w:rsidP="00496950">
            <w:pPr>
              <w:spacing w:line="580" w:lineRule="exact"/>
              <w:jc w:val="center"/>
              <w:rPr>
                <w:rFonts w:ascii="宋体" w:cs="宋体"/>
                <w:sz w:val="30"/>
                <w:szCs w:val="3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E605F4" w:rsidRPr="00496950" w:rsidRDefault="00E605F4" w:rsidP="00496950">
            <w:pPr>
              <w:spacing w:line="580" w:lineRule="exact"/>
              <w:jc w:val="center"/>
              <w:rPr>
                <w:rFonts w:ascii="宋体" w:cs="宋体"/>
                <w:sz w:val="30"/>
                <w:szCs w:val="3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E605F4" w:rsidRPr="00496950" w:rsidRDefault="00E605F4" w:rsidP="00496950">
            <w:pPr>
              <w:spacing w:line="580" w:lineRule="exact"/>
              <w:rPr>
                <w:rFonts w:ascii="宋体" w:cs="宋体"/>
                <w:sz w:val="30"/>
                <w:szCs w:val="3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E605F4" w:rsidRPr="00496950" w:rsidRDefault="00E605F4" w:rsidP="00496950">
            <w:pPr>
              <w:spacing w:line="580" w:lineRule="exact"/>
              <w:rPr>
                <w:rFonts w:ascii="宋体" w:cs="宋体"/>
                <w:sz w:val="30"/>
                <w:szCs w:val="3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E605F4" w:rsidRPr="00496950" w:rsidRDefault="00E605F4" w:rsidP="00496950">
            <w:pPr>
              <w:spacing w:line="580" w:lineRule="exact"/>
              <w:rPr>
                <w:rFonts w:ascii="宋体" w:cs="宋体"/>
                <w:sz w:val="30"/>
                <w:szCs w:val="3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E605F4" w:rsidRPr="00496950" w:rsidRDefault="00E605F4" w:rsidP="00496950">
            <w:pPr>
              <w:spacing w:line="580" w:lineRule="exact"/>
              <w:jc w:val="center"/>
              <w:rPr>
                <w:rFonts w:ascii="宋体" w:cs="宋体"/>
                <w:sz w:val="30"/>
                <w:szCs w:val="30"/>
              </w:rPr>
            </w:pPr>
          </w:p>
        </w:tc>
      </w:tr>
      <w:tr w:rsidR="00E605F4" w:rsidRPr="00496950" w:rsidTr="00496950">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E605F4" w:rsidRPr="00496950" w:rsidRDefault="00E605F4" w:rsidP="00496950">
            <w:pPr>
              <w:spacing w:line="580" w:lineRule="exact"/>
              <w:jc w:val="center"/>
              <w:rPr>
                <w:rFonts w:ascii="宋体" w:cs="宋体"/>
                <w:sz w:val="30"/>
                <w:szCs w:val="30"/>
              </w:rPr>
            </w:pPr>
            <w:r w:rsidRPr="00496950">
              <w:rPr>
                <w:rFonts w:ascii="宋体" w:hAnsi="宋体" w:cs="宋体"/>
                <w:sz w:val="30"/>
                <w:szCs w:val="3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E605F4" w:rsidRPr="00496950" w:rsidRDefault="00E605F4" w:rsidP="00496950">
            <w:pPr>
              <w:spacing w:line="580" w:lineRule="exact"/>
              <w:jc w:val="center"/>
              <w:rPr>
                <w:rFonts w:ascii="宋体" w:cs="宋体"/>
                <w:sz w:val="30"/>
                <w:szCs w:val="3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E605F4" w:rsidRPr="00496950" w:rsidRDefault="00E605F4" w:rsidP="00496950">
            <w:pPr>
              <w:spacing w:line="580" w:lineRule="exact"/>
              <w:jc w:val="center"/>
              <w:rPr>
                <w:rFonts w:ascii="宋体" w:cs="宋体"/>
                <w:sz w:val="30"/>
                <w:szCs w:val="3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E605F4" w:rsidRPr="00496950" w:rsidRDefault="00E605F4" w:rsidP="00496950">
            <w:pPr>
              <w:spacing w:line="580" w:lineRule="exact"/>
              <w:rPr>
                <w:rFonts w:ascii="宋体" w:cs="宋体"/>
                <w:sz w:val="30"/>
                <w:szCs w:val="3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E605F4" w:rsidRPr="00496950" w:rsidRDefault="00E605F4" w:rsidP="00496950">
            <w:pPr>
              <w:spacing w:line="580" w:lineRule="exact"/>
              <w:rPr>
                <w:rFonts w:ascii="宋体" w:cs="宋体"/>
                <w:sz w:val="30"/>
                <w:szCs w:val="3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E605F4" w:rsidRPr="00496950" w:rsidRDefault="00E605F4" w:rsidP="00496950">
            <w:pPr>
              <w:spacing w:line="580" w:lineRule="exact"/>
              <w:rPr>
                <w:rFonts w:ascii="宋体" w:cs="宋体"/>
                <w:sz w:val="30"/>
                <w:szCs w:val="3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E605F4" w:rsidRPr="00496950" w:rsidRDefault="00E605F4" w:rsidP="00496950">
            <w:pPr>
              <w:spacing w:line="580" w:lineRule="exact"/>
              <w:jc w:val="center"/>
              <w:rPr>
                <w:rFonts w:ascii="宋体" w:cs="宋体"/>
                <w:sz w:val="30"/>
                <w:szCs w:val="30"/>
              </w:rPr>
            </w:pPr>
          </w:p>
        </w:tc>
      </w:tr>
      <w:tr w:rsidR="00E605F4" w:rsidRPr="00496950" w:rsidTr="00496950">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E605F4" w:rsidRPr="00496950" w:rsidRDefault="00E605F4" w:rsidP="00496950">
            <w:pPr>
              <w:spacing w:line="580" w:lineRule="exact"/>
              <w:jc w:val="center"/>
              <w:rPr>
                <w:rFonts w:ascii="宋体" w:cs="宋体"/>
                <w:sz w:val="30"/>
                <w:szCs w:val="30"/>
              </w:rPr>
            </w:pPr>
            <w:r w:rsidRPr="00496950">
              <w:rPr>
                <w:rFonts w:ascii="宋体" w:hAnsi="宋体" w:cs="宋体"/>
                <w:sz w:val="30"/>
                <w:szCs w:val="3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E605F4" w:rsidRPr="00496950" w:rsidRDefault="00E605F4" w:rsidP="00496950">
            <w:pPr>
              <w:spacing w:line="580" w:lineRule="exact"/>
              <w:jc w:val="center"/>
              <w:rPr>
                <w:rFonts w:ascii="宋体" w:cs="宋体"/>
                <w:sz w:val="30"/>
                <w:szCs w:val="3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E605F4" w:rsidRPr="00496950" w:rsidRDefault="00E605F4" w:rsidP="00496950">
            <w:pPr>
              <w:spacing w:line="580" w:lineRule="exact"/>
              <w:jc w:val="center"/>
              <w:rPr>
                <w:rFonts w:ascii="宋体" w:cs="宋体"/>
                <w:sz w:val="30"/>
                <w:szCs w:val="3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E605F4" w:rsidRPr="00496950" w:rsidRDefault="00E605F4" w:rsidP="00496950">
            <w:pPr>
              <w:spacing w:line="580" w:lineRule="exact"/>
              <w:rPr>
                <w:rFonts w:ascii="宋体" w:cs="宋体"/>
                <w:sz w:val="30"/>
                <w:szCs w:val="3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E605F4" w:rsidRPr="00496950" w:rsidRDefault="00E605F4" w:rsidP="00496950">
            <w:pPr>
              <w:spacing w:line="580" w:lineRule="exact"/>
              <w:rPr>
                <w:rFonts w:ascii="宋体" w:cs="宋体"/>
                <w:sz w:val="30"/>
                <w:szCs w:val="3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E605F4" w:rsidRPr="00496950" w:rsidRDefault="00E605F4" w:rsidP="00496950">
            <w:pPr>
              <w:spacing w:line="580" w:lineRule="exact"/>
              <w:rPr>
                <w:rFonts w:ascii="宋体" w:cs="宋体"/>
                <w:sz w:val="30"/>
                <w:szCs w:val="3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E605F4" w:rsidRPr="00496950" w:rsidRDefault="00E605F4" w:rsidP="00496950">
            <w:pPr>
              <w:spacing w:line="580" w:lineRule="exact"/>
              <w:jc w:val="center"/>
              <w:rPr>
                <w:rFonts w:ascii="宋体" w:cs="宋体"/>
                <w:sz w:val="30"/>
                <w:szCs w:val="30"/>
              </w:rPr>
            </w:pPr>
          </w:p>
        </w:tc>
      </w:tr>
      <w:tr w:rsidR="00E605F4" w:rsidRPr="00496950" w:rsidTr="00496950">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E605F4" w:rsidRPr="00496950" w:rsidRDefault="00E605F4" w:rsidP="00496950">
            <w:pPr>
              <w:spacing w:line="580" w:lineRule="exact"/>
              <w:jc w:val="center"/>
              <w:rPr>
                <w:rFonts w:ascii="宋体" w:cs="宋体"/>
                <w:sz w:val="30"/>
                <w:szCs w:val="3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E605F4" w:rsidRPr="00496950" w:rsidRDefault="00E605F4" w:rsidP="00496950">
            <w:pPr>
              <w:spacing w:line="580" w:lineRule="exact"/>
              <w:jc w:val="center"/>
              <w:rPr>
                <w:rFonts w:ascii="宋体" w:cs="宋体"/>
                <w:sz w:val="30"/>
                <w:szCs w:val="3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E605F4" w:rsidRPr="00496950" w:rsidRDefault="00E605F4" w:rsidP="00496950">
            <w:pPr>
              <w:spacing w:line="580" w:lineRule="exact"/>
              <w:jc w:val="center"/>
              <w:rPr>
                <w:rFonts w:ascii="宋体" w:cs="宋体"/>
                <w:sz w:val="30"/>
                <w:szCs w:val="3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E605F4" w:rsidRPr="00496950" w:rsidRDefault="00E605F4" w:rsidP="00496950">
            <w:pPr>
              <w:spacing w:line="580" w:lineRule="exact"/>
              <w:rPr>
                <w:rFonts w:ascii="宋体" w:cs="宋体"/>
                <w:sz w:val="30"/>
                <w:szCs w:val="3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E605F4" w:rsidRPr="00496950" w:rsidRDefault="00E605F4" w:rsidP="00496950">
            <w:pPr>
              <w:spacing w:line="580" w:lineRule="exact"/>
              <w:rPr>
                <w:rFonts w:ascii="宋体" w:cs="宋体"/>
                <w:sz w:val="30"/>
                <w:szCs w:val="3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E605F4" w:rsidRPr="00496950" w:rsidRDefault="00E605F4" w:rsidP="00496950">
            <w:pPr>
              <w:spacing w:line="580" w:lineRule="exact"/>
              <w:rPr>
                <w:rFonts w:ascii="宋体" w:cs="宋体"/>
                <w:sz w:val="30"/>
                <w:szCs w:val="3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E605F4" w:rsidRPr="00496950" w:rsidRDefault="00E605F4" w:rsidP="00496950">
            <w:pPr>
              <w:spacing w:line="580" w:lineRule="exact"/>
              <w:jc w:val="center"/>
              <w:rPr>
                <w:rFonts w:ascii="宋体" w:cs="宋体"/>
                <w:sz w:val="30"/>
                <w:szCs w:val="30"/>
              </w:rPr>
            </w:pPr>
          </w:p>
        </w:tc>
      </w:tr>
    </w:tbl>
    <w:p w:rsidR="00E605F4" w:rsidRDefault="00E605F4">
      <w:pPr>
        <w:spacing w:line="580" w:lineRule="exact"/>
        <w:ind w:firstLineChars="200" w:firstLine="640"/>
        <w:rPr>
          <w:rFonts w:ascii="仿宋_GB2312" w:eastAsia="仿宋_GB2312"/>
          <w:sz w:val="32"/>
          <w:szCs w:val="32"/>
        </w:rPr>
        <w:sectPr w:rsidR="00E605F4">
          <w:pgSz w:w="16838" w:h="11906" w:orient="landscape"/>
          <w:pgMar w:top="1800" w:right="1440" w:bottom="1800" w:left="1440" w:header="851" w:footer="992" w:gutter="0"/>
          <w:cols w:space="425"/>
          <w:docGrid w:type="lines" w:linePitch="312"/>
        </w:sectPr>
      </w:pPr>
    </w:p>
    <w:p w:rsidR="00E605F4" w:rsidRPr="001070A3" w:rsidRDefault="00E605F4">
      <w:pPr>
        <w:spacing w:line="580" w:lineRule="exact"/>
        <w:rPr>
          <w:rFonts w:ascii="Times New Roman" w:hAnsi="Times New Roman"/>
          <w:sz w:val="32"/>
          <w:szCs w:val="32"/>
        </w:rPr>
      </w:pPr>
      <w:r w:rsidRPr="001070A3">
        <w:rPr>
          <w:rFonts w:ascii="??" w:hAnsi="??" w:hint="eastAsia"/>
          <w:sz w:val="32"/>
          <w:szCs w:val="32"/>
        </w:rPr>
        <w:t>附件</w:t>
      </w:r>
      <w:r w:rsidRPr="001070A3">
        <w:rPr>
          <w:rFonts w:ascii="Times New Roman" w:hAnsi="Times New Roman"/>
          <w:sz w:val="32"/>
          <w:szCs w:val="32"/>
        </w:rPr>
        <w:t>6</w:t>
      </w:r>
    </w:p>
    <w:p w:rsidR="00E605F4" w:rsidRDefault="00E605F4">
      <w:pPr>
        <w:pStyle w:val="BodyTextFirstIndent2"/>
        <w:ind w:firstLineChars="0" w:firstLine="0"/>
        <w:jc w:val="center"/>
        <w:rPr>
          <w:rFonts w:ascii="方正小标宋简体" w:eastAsia="方正小标宋简体" w:hAnsi="仿宋_GB2312" w:cs="仿宋_GB2312"/>
          <w:sz w:val="44"/>
          <w:szCs w:val="44"/>
        </w:rPr>
      </w:pPr>
      <w:r>
        <w:rPr>
          <w:rFonts w:ascii="方正小标宋简体" w:eastAsia="方正小标宋简体" w:hAnsi="仿宋_GB2312" w:cs="仿宋_GB2312"/>
          <w:sz w:val="44"/>
          <w:szCs w:val="44"/>
        </w:rPr>
        <w:t>2021</w:t>
      </w:r>
      <w:r>
        <w:rPr>
          <w:rFonts w:ascii="方正小标宋简体" w:eastAsia="方正小标宋简体" w:hAnsi="仿宋_GB2312" w:cs="仿宋_GB2312" w:hint="eastAsia"/>
          <w:sz w:val="44"/>
          <w:szCs w:val="44"/>
        </w:rPr>
        <w:t>年第</w:t>
      </w:r>
      <w:r>
        <w:rPr>
          <w:rFonts w:ascii="方正小标宋简体" w:eastAsia="方正小标宋简体" w:hAnsi="仿宋_GB2312" w:cs="仿宋_GB2312" w:hint="eastAsia"/>
          <w:sz w:val="44"/>
          <w:szCs w:val="44"/>
          <w:u w:val="single"/>
        </w:rPr>
        <w:t xml:space="preserve">　</w:t>
      </w:r>
      <w:r>
        <w:rPr>
          <w:rFonts w:ascii="方正小标宋简体" w:eastAsia="方正小标宋简体" w:hAnsi="仿宋_GB2312" w:cs="仿宋_GB2312" w:hint="eastAsia"/>
          <w:sz w:val="44"/>
          <w:szCs w:val="44"/>
        </w:rPr>
        <w:t>季度巾帼志愿服务项目（活动）汇总表</w:t>
      </w:r>
    </w:p>
    <w:p w:rsidR="00E605F4" w:rsidRDefault="00E605F4">
      <w:pPr>
        <w:pStyle w:val="BodyTextFirstIndent2"/>
        <w:ind w:leftChars="0" w:left="0" w:firstLineChars="0" w:firstLine="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填报单位：</w:t>
      </w:r>
      <w:r>
        <w:rPr>
          <w:rFonts w:ascii="仿宋_GB2312" w:eastAsia="仿宋_GB2312" w:hAnsi="仿宋_GB2312" w:cs="仿宋_GB2312" w:hint="eastAsia"/>
          <w:sz w:val="28"/>
          <w:szCs w:val="28"/>
          <w:u w:val="single"/>
        </w:rPr>
        <w:t xml:space="preserve">　　　　　　　　　</w:t>
      </w:r>
    </w:p>
    <w:p w:rsidR="00E605F4" w:rsidRDefault="00E605F4">
      <w:pPr>
        <w:pStyle w:val="BodyTextFirstIndent2"/>
        <w:ind w:leftChars="0" w:left="0" w:firstLineChars="0" w:firstLine="0"/>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填报联系人：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联系电话：</w:t>
      </w:r>
      <w:r>
        <w:rPr>
          <w:rFonts w:ascii="仿宋_GB2312" w:eastAsia="仿宋_GB2312" w:hAnsi="仿宋_GB2312" w:cs="仿宋_GB2312" w:hint="eastAsia"/>
          <w:sz w:val="28"/>
          <w:szCs w:val="28"/>
          <w:u w:val="single"/>
        </w:rPr>
        <w:t xml:space="preserve">　　　　　　　</w:t>
      </w:r>
    </w:p>
    <w:tbl>
      <w:tblPr>
        <w:tblW w:w="94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418"/>
        <w:gridCol w:w="1559"/>
        <w:gridCol w:w="1701"/>
        <w:gridCol w:w="1418"/>
        <w:gridCol w:w="1275"/>
        <w:gridCol w:w="1212"/>
      </w:tblGrid>
      <w:tr w:rsidR="00E605F4" w:rsidRPr="00496950" w:rsidTr="00496950">
        <w:tc>
          <w:tcPr>
            <w:tcW w:w="851"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r w:rsidRPr="00496950">
              <w:rPr>
                <w:rFonts w:ascii="仿宋_GB2312" w:eastAsia="仿宋_GB2312" w:hAnsi="仿宋_GB2312" w:cs="仿宋_GB2312" w:hint="eastAsia"/>
                <w:sz w:val="24"/>
              </w:rPr>
              <w:t>场次</w:t>
            </w:r>
          </w:p>
        </w:tc>
        <w:tc>
          <w:tcPr>
            <w:tcW w:w="1418"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tc>
        <w:tc>
          <w:tcPr>
            <w:tcW w:w="1559"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r w:rsidRPr="00496950">
              <w:rPr>
                <w:rFonts w:ascii="仿宋_GB2312" w:eastAsia="仿宋_GB2312" w:hAnsi="仿宋_GB2312" w:cs="仿宋_GB2312" w:hint="eastAsia"/>
                <w:sz w:val="24"/>
              </w:rPr>
              <w:t>志愿者</w:t>
            </w:r>
          </w:p>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r w:rsidRPr="00496950">
              <w:rPr>
                <w:rFonts w:ascii="仿宋_GB2312" w:eastAsia="仿宋_GB2312" w:hAnsi="仿宋_GB2312" w:cs="仿宋_GB2312" w:hint="eastAsia"/>
                <w:sz w:val="24"/>
              </w:rPr>
              <w:t>人数</w:t>
            </w:r>
          </w:p>
        </w:tc>
        <w:tc>
          <w:tcPr>
            <w:tcW w:w="1701"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tc>
        <w:tc>
          <w:tcPr>
            <w:tcW w:w="1418"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r w:rsidRPr="00496950">
              <w:rPr>
                <w:rFonts w:ascii="仿宋_GB2312" w:eastAsia="仿宋_GB2312" w:hAnsi="仿宋_GB2312" w:cs="仿宋_GB2312" w:hint="eastAsia"/>
                <w:sz w:val="24"/>
              </w:rPr>
              <w:t>服务对象</w:t>
            </w:r>
          </w:p>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r w:rsidRPr="00496950">
              <w:rPr>
                <w:rFonts w:ascii="仿宋_GB2312" w:eastAsia="仿宋_GB2312" w:hAnsi="仿宋_GB2312" w:cs="仿宋_GB2312" w:hint="eastAsia"/>
                <w:sz w:val="24"/>
              </w:rPr>
              <w:t>人数</w:t>
            </w:r>
          </w:p>
        </w:tc>
        <w:tc>
          <w:tcPr>
            <w:tcW w:w="2487" w:type="dxa"/>
            <w:gridSpan w:val="2"/>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tc>
      </w:tr>
      <w:tr w:rsidR="00E605F4" w:rsidRPr="00496950" w:rsidTr="00496950">
        <w:tc>
          <w:tcPr>
            <w:tcW w:w="9434" w:type="dxa"/>
            <w:gridSpan w:val="7"/>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r w:rsidRPr="00496950">
              <w:rPr>
                <w:rFonts w:ascii="仿宋_GB2312" w:eastAsia="仿宋_GB2312" w:hAnsi="仿宋_GB2312" w:cs="仿宋_GB2312" w:hint="eastAsia"/>
                <w:sz w:val="24"/>
              </w:rPr>
              <w:t>较有代表性的</w:t>
            </w:r>
            <w:r w:rsidRPr="00496950">
              <w:rPr>
                <w:rFonts w:ascii="仿宋_GB2312" w:eastAsia="仿宋_GB2312" w:hAnsi="仿宋_GB2312" w:cs="仿宋_GB2312"/>
                <w:sz w:val="24"/>
              </w:rPr>
              <w:t>5</w:t>
            </w:r>
            <w:r w:rsidRPr="00496950">
              <w:rPr>
                <w:rFonts w:ascii="仿宋_GB2312" w:eastAsia="仿宋_GB2312" w:hAnsi="仿宋_GB2312" w:cs="仿宋_GB2312" w:hint="eastAsia"/>
                <w:sz w:val="24"/>
              </w:rPr>
              <w:t>场活动</w:t>
            </w:r>
          </w:p>
        </w:tc>
      </w:tr>
      <w:tr w:rsidR="00E605F4" w:rsidRPr="00496950" w:rsidTr="00496950">
        <w:tc>
          <w:tcPr>
            <w:tcW w:w="851"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r w:rsidRPr="00496950">
              <w:rPr>
                <w:rFonts w:ascii="仿宋_GB2312" w:eastAsia="仿宋_GB2312" w:hAnsi="仿宋_GB2312" w:cs="仿宋_GB2312" w:hint="eastAsia"/>
                <w:sz w:val="24"/>
              </w:rPr>
              <w:t>序号</w:t>
            </w:r>
          </w:p>
        </w:tc>
        <w:tc>
          <w:tcPr>
            <w:tcW w:w="1418"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r w:rsidRPr="00496950">
              <w:rPr>
                <w:rFonts w:ascii="仿宋_GB2312" w:eastAsia="仿宋_GB2312" w:hAnsi="仿宋_GB2312" w:cs="仿宋_GB2312" w:hint="eastAsia"/>
                <w:sz w:val="24"/>
              </w:rPr>
              <w:t>时间</w:t>
            </w:r>
          </w:p>
        </w:tc>
        <w:tc>
          <w:tcPr>
            <w:tcW w:w="1559"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r w:rsidRPr="00496950">
              <w:rPr>
                <w:rFonts w:ascii="仿宋_GB2312" w:eastAsia="仿宋_GB2312" w:hAnsi="仿宋_GB2312" w:cs="仿宋_GB2312" w:hint="eastAsia"/>
                <w:sz w:val="24"/>
              </w:rPr>
              <w:t>地点</w:t>
            </w:r>
          </w:p>
        </w:tc>
        <w:tc>
          <w:tcPr>
            <w:tcW w:w="3119" w:type="dxa"/>
            <w:gridSpan w:val="2"/>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r w:rsidRPr="00496950">
              <w:rPr>
                <w:rFonts w:ascii="仿宋_GB2312" w:eastAsia="仿宋_GB2312" w:hAnsi="仿宋_GB2312" w:cs="仿宋_GB2312" w:hint="eastAsia"/>
                <w:sz w:val="24"/>
              </w:rPr>
              <w:t>主题</w:t>
            </w:r>
          </w:p>
        </w:tc>
        <w:tc>
          <w:tcPr>
            <w:tcW w:w="1275"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r w:rsidRPr="00496950">
              <w:rPr>
                <w:rFonts w:ascii="仿宋_GB2312" w:eastAsia="仿宋_GB2312" w:hAnsi="仿宋_GB2312" w:cs="仿宋_GB2312" w:hint="eastAsia"/>
                <w:sz w:val="24"/>
              </w:rPr>
              <w:t>志愿者</w:t>
            </w:r>
          </w:p>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r w:rsidRPr="00496950">
              <w:rPr>
                <w:rFonts w:ascii="仿宋_GB2312" w:eastAsia="仿宋_GB2312" w:hAnsi="仿宋_GB2312" w:cs="仿宋_GB2312" w:hint="eastAsia"/>
                <w:sz w:val="24"/>
              </w:rPr>
              <w:t>人数</w:t>
            </w:r>
          </w:p>
        </w:tc>
        <w:tc>
          <w:tcPr>
            <w:tcW w:w="1212"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r w:rsidRPr="00496950">
              <w:rPr>
                <w:rFonts w:ascii="仿宋_GB2312" w:eastAsia="仿宋_GB2312" w:hAnsi="仿宋_GB2312" w:cs="仿宋_GB2312" w:hint="eastAsia"/>
                <w:sz w:val="24"/>
              </w:rPr>
              <w:t>服务对象人数</w:t>
            </w:r>
          </w:p>
        </w:tc>
      </w:tr>
      <w:tr w:rsidR="00E605F4" w:rsidRPr="00496950" w:rsidTr="00496950">
        <w:tc>
          <w:tcPr>
            <w:tcW w:w="851"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r w:rsidRPr="00496950">
              <w:rPr>
                <w:rFonts w:ascii="仿宋_GB2312" w:eastAsia="仿宋_GB2312" w:hAnsi="仿宋_GB2312" w:cs="仿宋_GB2312"/>
                <w:sz w:val="24"/>
              </w:rPr>
              <w:t>1</w:t>
            </w:r>
          </w:p>
        </w:tc>
        <w:tc>
          <w:tcPr>
            <w:tcW w:w="1418"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tc>
        <w:tc>
          <w:tcPr>
            <w:tcW w:w="1559"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tc>
        <w:tc>
          <w:tcPr>
            <w:tcW w:w="3119" w:type="dxa"/>
            <w:gridSpan w:val="2"/>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tc>
        <w:tc>
          <w:tcPr>
            <w:tcW w:w="1275"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tc>
        <w:tc>
          <w:tcPr>
            <w:tcW w:w="1212"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tc>
      </w:tr>
      <w:tr w:rsidR="00E605F4" w:rsidRPr="00496950" w:rsidTr="00496950">
        <w:tc>
          <w:tcPr>
            <w:tcW w:w="851"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r w:rsidRPr="00496950">
              <w:rPr>
                <w:rFonts w:ascii="仿宋_GB2312" w:eastAsia="仿宋_GB2312" w:hAnsi="仿宋_GB2312" w:cs="仿宋_GB2312"/>
                <w:sz w:val="24"/>
              </w:rPr>
              <w:t>2</w:t>
            </w:r>
          </w:p>
        </w:tc>
        <w:tc>
          <w:tcPr>
            <w:tcW w:w="1418"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tc>
        <w:tc>
          <w:tcPr>
            <w:tcW w:w="1559"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tc>
        <w:tc>
          <w:tcPr>
            <w:tcW w:w="3119" w:type="dxa"/>
            <w:gridSpan w:val="2"/>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tc>
        <w:tc>
          <w:tcPr>
            <w:tcW w:w="1275"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tc>
        <w:tc>
          <w:tcPr>
            <w:tcW w:w="1212"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tc>
      </w:tr>
      <w:tr w:rsidR="00E605F4" w:rsidRPr="00496950" w:rsidTr="00496950">
        <w:tc>
          <w:tcPr>
            <w:tcW w:w="851"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r w:rsidRPr="00496950">
              <w:rPr>
                <w:rFonts w:ascii="仿宋_GB2312" w:eastAsia="仿宋_GB2312" w:hAnsi="仿宋_GB2312" w:cs="仿宋_GB2312"/>
                <w:sz w:val="24"/>
              </w:rPr>
              <w:t>3</w:t>
            </w:r>
          </w:p>
        </w:tc>
        <w:tc>
          <w:tcPr>
            <w:tcW w:w="1418"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tc>
        <w:tc>
          <w:tcPr>
            <w:tcW w:w="1559"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tc>
        <w:tc>
          <w:tcPr>
            <w:tcW w:w="3119" w:type="dxa"/>
            <w:gridSpan w:val="2"/>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tc>
        <w:tc>
          <w:tcPr>
            <w:tcW w:w="1275"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tc>
        <w:tc>
          <w:tcPr>
            <w:tcW w:w="1212"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tc>
      </w:tr>
      <w:tr w:rsidR="00E605F4" w:rsidRPr="00496950" w:rsidTr="00496950">
        <w:tc>
          <w:tcPr>
            <w:tcW w:w="851"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r w:rsidRPr="00496950">
              <w:rPr>
                <w:rFonts w:ascii="仿宋_GB2312" w:eastAsia="仿宋_GB2312" w:hAnsi="仿宋_GB2312" w:cs="仿宋_GB2312"/>
                <w:sz w:val="24"/>
              </w:rPr>
              <w:t>4</w:t>
            </w:r>
          </w:p>
        </w:tc>
        <w:tc>
          <w:tcPr>
            <w:tcW w:w="1418"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tc>
        <w:tc>
          <w:tcPr>
            <w:tcW w:w="1559"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tc>
        <w:tc>
          <w:tcPr>
            <w:tcW w:w="3119" w:type="dxa"/>
            <w:gridSpan w:val="2"/>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tc>
        <w:tc>
          <w:tcPr>
            <w:tcW w:w="1275"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tc>
        <w:tc>
          <w:tcPr>
            <w:tcW w:w="1212"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tc>
      </w:tr>
      <w:tr w:rsidR="00E605F4" w:rsidRPr="00496950" w:rsidTr="00496950">
        <w:tc>
          <w:tcPr>
            <w:tcW w:w="851"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r w:rsidRPr="00496950">
              <w:rPr>
                <w:rFonts w:ascii="仿宋_GB2312" w:eastAsia="仿宋_GB2312" w:hAnsi="仿宋_GB2312" w:cs="仿宋_GB2312"/>
                <w:sz w:val="24"/>
              </w:rPr>
              <w:t>5</w:t>
            </w:r>
          </w:p>
        </w:tc>
        <w:tc>
          <w:tcPr>
            <w:tcW w:w="1418"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tc>
        <w:tc>
          <w:tcPr>
            <w:tcW w:w="1559"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tc>
        <w:tc>
          <w:tcPr>
            <w:tcW w:w="3119" w:type="dxa"/>
            <w:gridSpan w:val="2"/>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tc>
        <w:tc>
          <w:tcPr>
            <w:tcW w:w="1275"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tc>
        <w:tc>
          <w:tcPr>
            <w:tcW w:w="1212" w:type="dxa"/>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tc>
      </w:tr>
      <w:tr w:rsidR="00E605F4" w:rsidRPr="00496950" w:rsidTr="00496950">
        <w:tc>
          <w:tcPr>
            <w:tcW w:w="9434" w:type="dxa"/>
            <w:gridSpan w:val="7"/>
            <w:vAlign w:val="center"/>
          </w:tcPr>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r w:rsidRPr="00496950">
              <w:rPr>
                <w:rFonts w:ascii="仿宋_GB2312" w:eastAsia="仿宋_GB2312" w:hAnsi="仿宋_GB2312" w:cs="仿宋_GB2312" w:hint="eastAsia"/>
                <w:sz w:val="24"/>
              </w:rPr>
              <w:t>工作亮点陈述（好的做法和经验等）：</w:t>
            </w:r>
          </w:p>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p w:rsidR="00E605F4" w:rsidRPr="00496950" w:rsidRDefault="00E605F4" w:rsidP="00496950">
            <w:pPr>
              <w:pStyle w:val="BodyTextFirstIndent2"/>
              <w:spacing w:line="400" w:lineRule="exact"/>
              <w:ind w:leftChars="0" w:left="0" w:firstLineChars="0" w:firstLine="0"/>
              <w:jc w:val="center"/>
              <w:rPr>
                <w:rFonts w:ascii="仿宋_GB2312" w:eastAsia="仿宋_GB2312" w:hAnsi="仿宋_GB2312" w:cs="仿宋_GB2312"/>
                <w:sz w:val="24"/>
              </w:rPr>
            </w:pPr>
          </w:p>
        </w:tc>
      </w:tr>
    </w:tbl>
    <w:p w:rsidR="00E605F4" w:rsidRDefault="00E605F4">
      <w:pPr>
        <w:pStyle w:val="BodyTextFirstIndent2"/>
        <w:ind w:leftChars="0" w:left="0" w:firstLineChars="0" w:firstLine="0"/>
        <w:rPr>
          <w:rFonts w:ascii="仿宋_GB2312" w:eastAsia="仿宋_GB2312"/>
          <w:sz w:val="28"/>
          <w:szCs w:val="28"/>
        </w:rPr>
      </w:pPr>
      <w:r>
        <w:rPr>
          <w:rFonts w:ascii="仿宋_GB2312" w:eastAsia="仿宋_GB2312" w:hint="eastAsia"/>
          <w:sz w:val="28"/>
          <w:szCs w:val="28"/>
        </w:rPr>
        <w:t>备注：另单独报送较有代表的</w:t>
      </w:r>
      <w:r>
        <w:rPr>
          <w:rFonts w:ascii="仿宋_GB2312" w:eastAsia="仿宋_GB2312"/>
          <w:sz w:val="28"/>
          <w:szCs w:val="28"/>
        </w:rPr>
        <w:t>5</w:t>
      </w:r>
      <w:r>
        <w:rPr>
          <w:rFonts w:ascii="仿宋_GB2312" w:eastAsia="仿宋_GB2312" w:hint="eastAsia"/>
          <w:sz w:val="28"/>
          <w:szCs w:val="28"/>
        </w:rPr>
        <w:t>场活动的照片</w:t>
      </w:r>
      <w:r>
        <w:rPr>
          <w:rFonts w:ascii="仿宋_GB2312" w:eastAsia="仿宋_GB2312"/>
          <w:sz w:val="28"/>
          <w:szCs w:val="28"/>
        </w:rPr>
        <w:t>(</w:t>
      </w:r>
      <w:r>
        <w:rPr>
          <w:rFonts w:ascii="仿宋_GB2312" w:eastAsia="仿宋_GB2312" w:hint="eastAsia"/>
          <w:sz w:val="28"/>
          <w:szCs w:val="28"/>
        </w:rPr>
        <w:t>每场</w:t>
      </w:r>
      <w:r>
        <w:rPr>
          <w:rFonts w:ascii="仿宋_GB2312" w:eastAsia="仿宋_GB2312"/>
          <w:sz w:val="28"/>
          <w:szCs w:val="28"/>
        </w:rPr>
        <w:t>1-2</w:t>
      </w:r>
      <w:r>
        <w:rPr>
          <w:rFonts w:ascii="仿宋_GB2312" w:eastAsia="仿宋_GB2312" w:hint="eastAsia"/>
          <w:sz w:val="28"/>
          <w:szCs w:val="28"/>
        </w:rPr>
        <w:t>张，每张以“时间</w:t>
      </w:r>
      <w:r>
        <w:rPr>
          <w:rFonts w:ascii="仿宋_GB2312" w:eastAsia="仿宋_GB2312"/>
          <w:sz w:val="28"/>
          <w:szCs w:val="28"/>
        </w:rPr>
        <w:t>+</w:t>
      </w:r>
      <w:r>
        <w:rPr>
          <w:rFonts w:ascii="仿宋_GB2312" w:eastAsia="仿宋_GB2312" w:hint="eastAsia"/>
          <w:sz w:val="28"/>
          <w:szCs w:val="28"/>
        </w:rPr>
        <w:t>单位名称</w:t>
      </w:r>
      <w:r>
        <w:rPr>
          <w:rFonts w:ascii="仿宋_GB2312" w:eastAsia="仿宋_GB2312"/>
          <w:sz w:val="28"/>
          <w:szCs w:val="28"/>
        </w:rPr>
        <w:t>+</w:t>
      </w:r>
      <w:r>
        <w:rPr>
          <w:rFonts w:ascii="仿宋_GB2312" w:eastAsia="仿宋_GB2312" w:hint="eastAsia"/>
          <w:sz w:val="28"/>
          <w:szCs w:val="28"/>
        </w:rPr>
        <w:t>地点</w:t>
      </w:r>
      <w:r>
        <w:rPr>
          <w:rFonts w:ascii="仿宋_GB2312" w:eastAsia="仿宋_GB2312"/>
          <w:sz w:val="28"/>
          <w:szCs w:val="28"/>
        </w:rPr>
        <w:t>+</w:t>
      </w:r>
      <w:r>
        <w:rPr>
          <w:rFonts w:ascii="仿宋_GB2312" w:eastAsia="仿宋_GB2312" w:hint="eastAsia"/>
          <w:sz w:val="28"/>
          <w:szCs w:val="28"/>
        </w:rPr>
        <w:t>宣讲主题”格式配图说</w:t>
      </w:r>
      <w:r>
        <w:rPr>
          <w:rFonts w:ascii="仿宋_GB2312" w:eastAsia="仿宋_GB2312"/>
          <w:sz w:val="28"/>
          <w:szCs w:val="28"/>
        </w:rPr>
        <w:t>)</w:t>
      </w:r>
      <w:r>
        <w:rPr>
          <w:rFonts w:ascii="仿宋_GB2312" w:eastAsia="仿宋_GB2312" w:hint="eastAsia"/>
          <w:sz w:val="28"/>
          <w:szCs w:val="28"/>
        </w:rPr>
        <w:t>。</w:t>
      </w:r>
    </w:p>
    <w:p w:rsidR="00E605F4" w:rsidRDefault="00E605F4">
      <w:pPr>
        <w:pStyle w:val="BodyTextFirstIndent2"/>
        <w:ind w:leftChars="0" w:left="0" w:firstLineChars="0" w:firstLine="0"/>
        <w:rPr>
          <w:rFonts w:ascii="仿宋_GB2312" w:eastAsia="仿宋_GB2312"/>
          <w:sz w:val="28"/>
          <w:szCs w:val="28"/>
        </w:rPr>
      </w:pPr>
    </w:p>
    <w:p w:rsidR="00E605F4" w:rsidRDefault="00E605F4">
      <w:pPr>
        <w:pStyle w:val="BodyTextFirstIndent2"/>
        <w:ind w:leftChars="0" w:left="0" w:firstLineChars="0" w:firstLine="0"/>
        <w:rPr>
          <w:rFonts w:ascii="仿宋_GB2312" w:eastAsia="仿宋_GB2312"/>
          <w:sz w:val="28"/>
          <w:szCs w:val="28"/>
        </w:rPr>
      </w:pPr>
    </w:p>
    <w:p w:rsidR="00E605F4" w:rsidRDefault="00E605F4">
      <w:pPr>
        <w:pStyle w:val="BodyTextFirstIndent2"/>
        <w:ind w:leftChars="0" w:left="0" w:firstLineChars="0" w:firstLine="0"/>
        <w:rPr>
          <w:rFonts w:ascii="仿宋_GB2312" w:eastAsia="仿宋_GB2312"/>
          <w:sz w:val="28"/>
          <w:szCs w:val="28"/>
        </w:rPr>
      </w:pPr>
    </w:p>
    <w:p w:rsidR="00E605F4" w:rsidRDefault="00E605F4">
      <w:pPr>
        <w:pStyle w:val="BodyTextFirstIndent2"/>
        <w:ind w:leftChars="0" w:left="0" w:firstLineChars="0" w:firstLine="0"/>
        <w:rPr>
          <w:rFonts w:ascii="仿宋_GB2312" w:eastAsia="仿宋_GB2312"/>
          <w:sz w:val="28"/>
          <w:szCs w:val="28"/>
        </w:rPr>
      </w:pPr>
    </w:p>
    <w:p w:rsidR="00E605F4" w:rsidRDefault="00E605F4">
      <w:pPr>
        <w:pStyle w:val="BodyTextFirstIndent2"/>
        <w:ind w:leftChars="0" w:left="0" w:firstLineChars="0" w:firstLine="0"/>
        <w:rPr>
          <w:rFonts w:ascii="仿宋_GB2312" w:eastAsia="仿宋_GB2312"/>
          <w:sz w:val="28"/>
          <w:szCs w:val="28"/>
        </w:rPr>
      </w:pPr>
    </w:p>
    <w:p w:rsidR="00E605F4" w:rsidRDefault="00E605F4">
      <w:pPr>
        <w:pStyle w:val="BodyTextFirstIndent2"/>
        <w:ind w:leftChars="0" w:left="0" w:firstLineChars="0" w:firstLine="0"/>
        <w:rPr>
          <w:rFonts w:ascii="仿宋_GB2312" w:eastAsia="仿宋_GB2312"/>
          <w:sz w:val="28"/>
          <w:szCs w:val="28"/>
        </w:rPr>
      </w:pPr>
    </w:p>
    <w:p w:rsidR="00E605F4" w:rsidRDefault="00E605F4">
      <w:pPr>
        <w:pStyle w:val="BodyTextFirstIndent2"/>
        <w:ind w:leftChars="0" w:left="0" w:firstLineChars="0" w:firstLine="0"/>
        <w:rPr>
          <w:rFonts w:ascii="仿宋_GB2312" w:eastAsia="仿宋_GB2312"/>
          <w:sz w:val="28"/>
          <w:szCs w:val="28"/>
        </w:rPr>
      </w:pPr>
    </w:p>
    <w:p w:rsidR="00E605F4" w:rsidRDefault="00E605F4">
      <w:pPr>
        <w:pStyle w:val="BodyTextFirstIndent2"/>
        <w:ind w:leftChars="0" w:left="0" w:firstLineChars="0" w:firstLine="0"/>
        <w:rPr>
          <w:rFonts w:ascii="仿宋_GB2312" w:eastAsia="仿宋_GB2312"/>
          <w:sz w:val="28"/>
          <w:szCs w:val="28"/>
        </w:rPr>
      </w:pPr>
    </w:p>
    <w:p w:rsidR="00E605F4" w:rsidRDefault="00E605F4">
      <w:pPr>
        <w:pStyle w:val="BodyTextFirstIndent2"/>
        <w:ind w:leftChars="0" w:left="0" w:firstLineChars="0" w:firstLine="0"/>
        <w:rPr>
          <w:rFonts w:ascii="仿宋_GB2312" w:eastAsia="仿宋_GB2312"/>
          <w:sz w:val="28"/>
          <w:szCs w:val="28"/>
        </w:rPr>
      </w:pPr>
    </w:p>
    <w:p w:rsidR="00E605F4" w:rsidRDefault="00E605F4">
      <w:pPr>
        <w:pStyle w:val="BodyTextFirstIndent2"/>
        <w:ind w:leftChars="0" w:left="0" w:firstLineChars="0" w:firstLine="0"/>
        <w:rPr>
          <w:rFonts w:ascii="仿宋_GB2312" w:eastAsia="仿宋_GB2312"/>
          <w:sz w:val="28"/>
          <w:szCs w:val="28"/>
        </w:rPr>
      </w:pPr>
    </w:p>
    <w:p w:rsidR="00E605F4" w:rsidRDefault="00E605F4">
      <w:pPr>
        <w:pStyle w:val="BodyTextFirstIndent2"/>
        <w:ind w:leftChars="0" w:left="0" w:firstLineChars="0" w:firstLine="0"/>
        <w:rPr>
          <w:rFonts w:ascii="仿宋_GB2312" w:eastAsia="仿宋_GB2312"/>
          <w:sz w:val="28"/>
          <w:szCs w:val="28"/>
        </w:rPr>
      </w:pPr>
    </w:p>
    <w:p w:rsidR="00E605F4" w:rsidRDefault="00E605F4">
      <w:pPr>
        <w:pStyle w:val="BodyTextFirstIndent2"/>
        <w:ind w:leftChars="0" w:left="0" w:firstLineChars="0" w:firstLine="0"/>
        <w:rPr>
          <w:rFonts w:ascii="仿宋_GB2312" w:eastAsia="仿宋_GB2312"/>
          <w:sz w:val="28"/>
          <w:szCs w:val="28"/>
        </w:rPr>
      </w:pPr>
    </w:p>
    <w:p w:rsidR="00E605F4" w:rsidRDefault="00E605F4">
      <w:pPr>
        <w:pStyle w:val="BodyTextFirstIndent2"/>
        <w:ind w:leftChars="0" w:left="0" w:firstLineChars="0" w:firstLine="0"/>
        <w:rPr>
          <w:rFonts w:ascii="仿宋_GB2312" w:eastAsia="仿宋_GB2312"/>
          <w:sz w:val="28"/>
          <w:szCs w:val="28"/>
        </w:rPr>
      </w:pPr>
    </w:p>
    <w:p w:rsidR="00E605F4" w:rsidRDefault="00E605F4">
      <w:pPr>
        <w:pStyle w:val="BodyTextFirstIndent2"/>
        <w:ind w:leftChars="0" w:left="0" w:firstLineChars="0" w:firstLine="0"/>
        <w:rPr>
          <w:rFonts w:ascii="仿宋_GB2312" w:eastAsia="仿宋_GB2312"/>
          <w:sz w:val="28"/>
          <w:szCs w:val="28"/>
        </w:rPr>
      </w:pPr>
    </w:p>
    <w:p w:rsidR="00E605F4" w:rsidRDefault="00E605F4">
      <w:pPr>
        <w:pStyle w:val="BodyTextFirstIndent2"/>
        <w:ind w:leftChars="0" w:left="0" w:firstLineChars="0" w:firstLine="0"/>
        <w:rPr>
          <w:rFonts w:ascii="仿宋_GB2312" w:eastAsia="仿宋_GB2312"/>
          <w:sz w:val="28"/>
          <w:szCs w:val="28"/>
        </w:rPr>
      </w:pPr>
    </w:p>
    <w:p w:rsidR="00E605F4" w:rsidRDefault="00E605F4">
      <w:pPr>
        <w:pStyle w:val="BodyTextFirstIndent2"/>
        <w:ind w:leftChars="0" w:left="0" w:firstLineChars="0" w:firstLine="0"/>
        <w:rPr>
          <w:rFonts w:ascii="仿宋_GB2312" w:eastAsia="仿宋_GB2312"/>
          <w:sz w:val="28"/>
          <w:szCs w:val="28"/>
        </w:rPr>
      </w:pPr>
    </w:p>
    <w:p w:rsidR="00E605F4" w:rsidRDefault="00E605F4">
      <w:pPr>
        <w:pStyle w:val="BodyTextFirstIndent2"/>
        <w:ind w:leftChars="0" w:left="0" w:firstLineChars="0" w:firstLine="0"/>
        <w:rPr>
          <w:rFonts w:ascii="仿宋_GB2312" w:eastAsia="仿宋_GB2312"/>
          <w:sz w:val="28"/>
          <w:szCs w:val="28"/>
        </w:rPr>
      </w:pPr>
    </w:p>
    <w:p w:rsidR="00E605F4" w:rsidRPr="0084657F" w:rsidRDefault="00E605F4">
      <w:pPr>
        <w:pStyle w:val="BodyTextFirstIndent2"/>
        <w:ind w:leftChars="0" w:left="0" w:firstLineChars="0" w:firstLine="0"/>
        <w:rPr>
          <w:rFonts w:ascii="仿宋_GB2312" w:eastAsia="仿宋_GB2312"/>
          <w:sz w:val="28"/>
          <w:szCs w:val="28"/>
        </w:rPr>
      </w:pPr>
    </w:p>
    <w:p w:rsidR="00E605F4" w:rsidRDefault="00E605F4">
      <w:pPr>
        <w:pStyle w:val="BodyTextFirstIndent2"/>
        <w:ind w:leftChars="0" w:left="0" w:firstLineChars="0" w:firstLine="0"/>
        <w:rPr>
          <w:rFonts w:ascii="仿宋_GB2312" w:eastAsia="仿宋_GB2312"/>
          <w:sz w:val="28"/>
          <w:szCs w:val="28"/>
        </w:rPr>
      </w:pPr>
    </w:p>
    <w:p w:rsidR="00E605F4" w:rsidRDefault="00E605F4">
      <w:pPr>
        <w:pStyle w:val="BodyTextFirstIndent2"/>
        <w:ind w:leftChars="0" w:left="0" w:firstLineChars="0" w:firstLine="0"/>
        <w:rPr>
          <w:rFonts w:ascii="仿宋_GB2312" w:eastAsia="仿宋_GB2312"/>
          <w:sz w:val="28"/>
          <w:szCs w:val="28"/>
        </w:rPr>
      </w:pPr>
    </w:p>
    <w:p w:rsidR="00E605F4" w:rsidRDefault="00E605F4" w:rsidP="001070A3">
      <w:pPr>
        <w:autoSpaceDN w:val="0"/>
        <w:adjustRightInd w:val="0"/>
        <w:snapToGrid w:val="0"/>
        <w:spacing w:line="300" w:lineRule="exact"/>
        <w:rPr>
          <w:rFonts w:ascii="仿宋_GB2312" w:eastAsia="仿宋_GB2312" w:hAnsi="仿宋" w:cs="仿宋_GB2312"/>
          <w:sz w:val="32"/>
          <w:szCs w:val="32"/>
        </w:rPr>
      </w:pPr>
    </w:p>
    <w:p w:rsidR="00E605F4" w:rsidRDefault="00E605F4" w:rsidP="001070A3">
      <w:pPr>
        <w:pBdr>
          <w:top w:val="single" w:sz="12" w:space="1" w:color="auto"/>
          <w:bottom w:val="single" w:sz="12" w:space="1" w:color="auto"/>
        </w:pBdr>
        <w:spacing w:line="460" w:lineRule="exact"/>
        <w:ind w:firstLineChars="100" w:firstLine="280"/>
      </w:pPr>
      <w:r>
        <w:rPr>
          <w:rFonts w:ascii="仿宋_GB2312" w:eastAsia="仿宋_GB2312" w:hint="eastAsia"/>
          <w:sz w:val="28"/>
          <w:szCs w:val="28"/>
        </w:rPr>
        <w:t>柳州市妇女联合会办公室</w:t>
      </w:r>
      <w:r>
        <w:rPr>
          <w:rFonts w:ascii="仿宋_GB2312" w:eastAsia="仿宋_GB2312"/>
          <w:sz w:val="28"/>
          <w:szCs w:val="28"/>
        </w:rPr>
        <w:t xml:space="preserve">              </w:t>
      </w:r>
      <w:r w:rsidRPr="001070A3">
        <w:rPr>
          <w:rFonts w:ascii="Times New Roman" w:eastAsia="仿宋_GB2312" w:hAnsi="Times New Roman"/>
          <w:sz w:val="28"/>
          <w:szCs w:val="28"/>
        </w:rPr>
        <w:t xml:space="preserve"> </w:t>
      </w:r>
      <w:r>
        <w:rPr>
          <w:rFonts w:ascii="Times New Roman" w:eastAsia="仿宋_GB2312" w:hAnsi="Times New Roman"/>
          <w:sz w:val="28"/>
          <w:szCs w:val="28"/>
        </w:rPr>
        <w:t xml:space="preserve">    </w:t>
      </w:r>
      <w:r w:rsidRPr="001070A3">
        <w:rPr>
          <w:rFonts w:ascii="Times New Roman" w:eastAsia="仿宋_GB2312" w:hAnsi="Times New Roman"/>
          <w:sz w:val="28"/>
          <w:szCs w:val="28"/>
        </w:rPr>
        <w:t>2021</w:t>
      </w:r>
      <w:r w:rsidRPr="001070A3">
        <w:rPr>
          <w:rFonts w:ascii="Times New Roman" w:eastAsia="仿宋_GB2312" w:hint="eastAsia"/>
          <w:sz w:val="28"/>
          <w:szCs w:val="28"/>
        </w:rPr>
        <w:t>年</w:t>
      </w:r>
      <w:r w:rsidRPr="001070A3">
        <w:rPr>
          <w:rFonts w:ascii="Times New Roman" w:eastAsia="仿宋_GB2312" w:hAnsi="Times New Roman"/>
          <w:sz w:val="28"/>
          <w:szCs w:val="28"/>
        </w:rPr>
        <w:t>4</w:t>
      </w:r>
      <w:r w:rsidRPr="001070A3">
        <w:rPr>
          <w:rFonts w:ascii="Times New Roman" w:eastAsia="仿宋_GB2312" w:hint="eastAsia"/>
          <w:sz w:val="28"/>
          <w:szCs w:val="28"/>
        </w:rPr>
        <w:t>月</w:t>
      </w:r>
      <w:r w:rsidRPr="001070A3">
        <w:rPr>
          <w:rFonts w:ascii="Times New Roman" w:eastAsia="仿宋_GB2312" w:hAnsi="Times New Roman"/>
          <w:sz w:val="28"/>
          <w:szCs w:val="28"/>
        </w:rPr>
        <w:t>26</w:t>
      </w:r>
      <w:r w:rsidRPr="001070A3">
        <w:rPr>
          <w:rFonts w:ascii="Times New Roman" w:eastAsia="仿宋_GB2312" w:hint="eastAsia"/>
          <w:sz w:val="28"/>
          <w:szCs w:val="28"/>
        </w:rPr>
        <w:t>日</w:t>
      </w:r>
      <w:r>
        <w:rPr>
          <w:rFonts w:ascii="仿宋_GB2312" w:eastAsia="仿宋_GB2312" w:hint="eastAsia"/>
          <w:sz w:val="28"/>
          <w:szCs w:val="28"/>
        </w:rPr>
        <w:t>印发</w:t>
      </w:r>
    </w:p>
    <w:p w:rsidR="00E605F4" w:rsidRPr="001070A3" w:rsidRDefault="00E605F4">
      <w:pPr>
        <w:pStyle w:val="BodyTextFirstIndent2"/>
        <w:ind w:leftChars="0" w:left="0" w:firstLineChars="0" w:firstLine="0"/>
        <w:rPr>
          <w:rFonts w:ascii="仿宋_GB2312" w:eastAsia="仿宋_GB2312"/>
          <w:sz w:val="32"/>
          <w:szCs w:val="32"/>
        </w:rPr>
      </w:pPr>
    </w:p>
    <w:sectPr w:rsidR="00E605F4" w:rsidRPr="001070A3" w:rsidSect="001070A3">
      <w:pgSz w:w="11906" w:h="16838"/>
      <w:pgMar w:top="2098" w:right="1276" w:bottom="1418" w:left="1588" w:header="851" w:footer="992" w:gutter="0"/>
      <w:pgNumType w:fmt="numberInDash"/>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5F4" w:rsidRDefault="00E605F4" w:rsidP="00EF3460">
      <w:r>
        <w:separator/>
      </w:r>
    </w:p>
  </w:endnote>
  <w:endnote w:type="continuationSeparator" w:id="0">
    <w:p w:rsidR="00E605F4" w:rsidRDefault="00E605F4" w:rsidP="00EF34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方正大标宋简体">
    <w:altName w:val="Arial Unicode MS"/>
    <w:panose1 w:val="02010601030101010101"/>
    <w:charset w:val="86"/>
    <w:family w:val="auto"/>
    <w:pitch w:val="variable"/>
    <w:sig w:usb0="00000001" w:usb1="080E0000" w:usb2="00000010" w:usb3="00000000" w:csb0="00040000" w:csb1="00000000"/>
  </w:font>
  <w:font w:name="长城大标宋体">
    <w:altName w:val="宋体"/>
    <w:panose1 w:val="00000000000000000000"/>
    <w:charset w:val="86"/>
    <w:family w:val="roman"/>
    <w:notTrueType/>
    <w:pitch w:val="default"/>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MS Gothic"/>
    <w:panose1 w:val="00000000000000000000"/>
    <w:charset w:val="00"/>
    <w:family w:val="auto"/>
    <w:notTrueType/>
    <w:pitch w:val="default"/>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5F4" w:rsidRDefault="00E605F4" w:rsidP="0026002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605F4" w:rsidRDefault="00E605F4" w:rsidP="00F4426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5F4" w:rsidRPr="00F44264" w:rsidRDefault="00E605F4" w:rsidP="00260025">
    <w:pPr>
      <w:pStyle w:val="Footer"/>
      <w:framePr w:wrap="around" w:vAnchor="text" w:hAnchor="margin" w:xAlign="outside" w:y="1"/>
      <w:rPr>
        <w:rStyle w:val="PageNumber"/>
        <w:rFonts w:ascii="宋体"/>
        <w:sz w:val="28"/>
        <w:szCs w:val="28"/>
      </w:rPr>
    </w:pPr>
    <w:r w:rsidRPr="00F44264">
      <w:rPr>
        <w:rStyle w:val="PageNumber"/>
        <w:rFonts w:ascii="宋体" w:hAnsi="宋体"/>
        <w:sz w:val="28"/>
        <w:szCs w:val="28"/>
      </w:rPr>
      <w:fldChar w:fldCharType="begin"/>
    </w:r>
    <w:r w:rsidRPr="00F44264">
      <w:rPr>
        <w:rStyle w:val="PageNumber"/>
        <w:rFonts w:ascii="宋体" w:hAnsi="宋体"/>
        <w:sz w:val="28"/>
        <w:szCs w:val="28"/>
      </w:rPr>
      <w:instrText xml:space="preserve">PAGE  </w:instrText>
    </w:r>
    <w:r w:rsidRPr="00F44264">
      <w:rPr>
        <w:rStyle w:val="PageNumber"/>
        <w:rFonts w:ascii="宋体" w:hAnsi="宋体"/>
        <w:sz w:val="28"/>
        <w:szCs w:val="28"/>
      </w:rPr>
      <w:fldChar w:fldCharType="separate"/>
    </w:r>
    <w:r>
      <w:rPr>
        <w:rStyle w:val="PageNumber"/>
        <w:rFonts w:ascii="宋体" w:hAnsi="宋体"/>
        <w:noProof/>
        <w:sz w:val="28"/>
        <w:szCs w:val="28"/>
      </w:rPr>
      <w:t>- 21 -</w:t>
    </w:r>
    <w:r w:rsidRPr="00F44264">
      <w:rPr>
        <w:rStyle w:val="PageNumber"/>
        <w:rFonts w:ascii="宋体" w:hAnsi="宋体"/>
        <w:sz w:val="28"/>
        <w:szCs w:val="28"/>
      </w:rPr>
      <w:fldChar w:fldCharType="end"/>
    </w:r>
  </w:p>
  <w:p w:rsidR="00E605F4" w:rsidRDefault="00E605F4" w:rsidP="00F44264">
    <w:pPr>
      <w:pStyle w:val="Footer"/>
      <w:ind w:right="360" w:firstLine="360"/>
      <w:jc w:val="center"/>
    </w:pPr>
  </w:p>
  <w:p w:rsidR="00E605F4" w:rsidRDefault="00E605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5F4" w:rsidRDefault="00E605F4" w:rsidP="00EF3460">
      <w:r>
        <w:separator/>
      </w:r>
    </w:p>
  </w:footnote>
  <w:footnote w:type="continuationSeparator" w:id="0">
    <w:p w:rsidR="00E605F4" w:rsidRDefault="00E605F4" w:rsidP="00EF34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3ADC6E"/>
    <w:multiLevelType w:val="singleLevel"/>
    <w:tmpl w:val="CA3ADC6E"/>
    <w:lvl w:ilvl="0">
      <w:start w:val="2"/>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3460"/>
    <w:rsid w:val="00032867"/>
    <w:rsid w:val="001070A3"/>
    <w:rsid w:val="0021586C"/>
    <w:rsid w:val="00260025"/>
    <w:rsid w:val="0032554F"/>
    <w:rsid w:val="003D1E61"/>
    <w:rsid w:val="00496950"/>
    <w:rsid w:val="005E5188"/>
    <w:rsid w:val="006A7C3B"/>
    <w:rsid w:val="007960F8"/>
    <w:rsid w:val="007C2F44"/>
    <w:rsid w:val="00815D4D"/>
    <w:rsid w:val="0084657F"/>
    <w:rsid w:val="00BE34AF"/>
    <w:rsid w:val="00E605F4"/>
    <w:rsid w:val="00EF3460"/>
    <w:rsid w:val="00F442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FirstIndent2"/>
    <w:qFormat/>
    <w:rsid w:val="00EF3460"/>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EF3460"/>
    <w:pPr>
      <w:ind w:leftChars="200" w:left="420"/>
    </w:pPr>
  </w:style>
  <w:style w:type="character" w:customStyle="1" w:styleId="BodyTextIndentChar">
    <w:name w:val="Body Text Indent Char"/>
    <w:basedOn w:val="DefaultParagraphFont"/>
    <w:link w:val="BodyTextIndent"/>
    <w:uiPriority w:val="99"/>
    <w:semiHidden/>
    <w:locked/>
    <w:rPr>
      <w:rFonts w:ascii="Calibri" w:hAnsi="Calibri" w:cs="Times New Roman"/>
      <w:sz w:val="24"/>
      <w:szCs w:val="24"/>
    </w:rPr>
  </w:style>
  <w:style w:type="paragraph" w:styleId="BodyTextFirstIndent2">
    <w:name w:val="Body Text First Indent 2"/>
    <w:basedOn w:val="BodyTextIndent"/>
    <w:link w:val="BodyTextFirstIndent2Char"/>
    <w:uiPriority w:val="99"/>
    <w:rsid w:val="00EF3460"/>
    <w:pPr>
      <w:ind w:firstLineChars="200" w:firstLine="420"/>
    </w:pPr>
  </w:style>
  <w:style w:type="character" w:customStyle="1" w:styleId="BodyTextFirstIndent2Char">
    <w:name w:val="Body Text First Indent 2 Char"/>
    <w:basedOn w:val="BodyTextIndentChar"/>
    <w:link w:val="BodyTextFirstIndent2"/>
    <w:uiPriority w:val="99"/>
    <w:semiHidden/>
    <w:locked/>
  </w:style>
  <w:style w:type="paragraph" w:styleId="CommentText">
    <w:name w:val="annotation text"/>
    <w:basedOn w:val="Normal"/>
    <w:link w:val="CommentTextChar"/>
    <w:uiPriority w:val="99"/>
    <w:rsid w:val="00EF3460"/>
    <w:pPr>
      <w:jc w:val="left"/>
    </w:pPr>
  </w:style>
  <w:style w:type="character" w:customStyle="1" w:styleId="CommentTextChar">
    <w:name w:val="Comment Text Char"/>
    <w:basedOn w:val="DefaultParagraphFont"/>
    <w:link w:val="CommentText"/>
    <w:uiPriority w:val="99"/>
    <w:semiHidden/>
    <w:locked/>
    <w:rsid w:val="00EF3460"/>
    <w:rPr>
      <w:rFonts w:ascii="Calibri" w:eastAsia="宋体" w:hAnsi="Calibri" w:cs="Times New Roman"/>
      <w:kern w:val="2"/>
      <w:sz w:val="24"/>
      <w:szCs w:val="24"/>
    </w:rPr>
  </w:style>
  <w:style w:type="paragraph" w:styleId="CommentSubject">
    <w:name w:val="annotation subject"/>
    <w:basedOn w:val="CommentText"/>
    <w:next w:val="CommentText"/>
    <w:link w:val="CommentSubjectChar"/>
    <w:uiPriority w:val="99"/>
    <w:rsid w:val="00EF3460"/>
    <w:rPr>
      <w:b/>
      <w:bCs/>
    </w:rPr>
  </w:style>
  <w:style w:type="character" w:customStyle="1" w:styleId="CommentSubjectChar">
    <w:name w:val="Comment Subject Char"/>
    <w:basedOn w:val="CommentTextChar"/>
    <w:link w:val="CommentSubject"/>
    <w:uiPriority w:val="99"/>
    <w:semiHidden/>
    <w:locked/>
    <w:rsid w:val="00EF3460"/>
    <w:rPr>
      <w:b/>
      <w:bCs/>
    </w:rPr>
  </w:style>
  <w:style w:type="paragraph" w:styleId="BodyText">
    <w:name w:val="Body Text"/>
    <w:basedOn w:val="Normal"/>
    <w:next w:val="Normal"/>
    <w:link w:val="BodyTextChar"/>
    <w:uiPriority w:val="99"/>
    <w:rsid w:val="00EF3460"/>
    <w:pPr>
      <w:spacing w:after="120"/>
    </w:pPr>
  </w:style>
  <w:style w:type="character" w:customStyle="1" w:styleId="BodyTextChar">
    <w:name w:val="Body Text Char"/>
    <w:basedOn w:val="DefaultParagraphFont"/>
    <w:link w:val="BodyText"/>
    <w:uiPriority w:val="99"/>
    <w:semiHidden/>
    <w:locked/>
    <w:rPr>
      <w:rFonts w:ascii="Calibri" w:hAnsi="Calibri" w:cs="Times New Roman"/>
      <w:sz w:val="24"/>
      <w:szCs w:val="24"/>
    </w:rPr>
  </w:style>
  <w:style w:type="paragraph" w:styleId="BalloonText">
    <w:name w:val="Balloon Text"/>
    <w:basedOn w:val="Normal"/>
    <w:link w:val="BalloonTextChar"/>
    <w:uiPriority w:val="99"/>
    <w:rsid w:val="00EF3460"/>
    <w:rPr>
      <w:sz w:val="18"/>
      <w:szCs w:val="18"/>
    </w:rPr>
  </w:style>
  <w:style w:type="character" w:customStyle="1" w:styleId="BalloonTextChar">
    <w:name w:val="Balloon Text Char"/>
    <w:basedOn w:val="DefaultParagraphFont"/>
    <w:link w:val="BalloonText"/>
    <w:uiPriority w:val="99"/>
    <w:locked/>
    <w:rsid w:val="00EF3460"/>
    <w:rPr>
      <w:rFonts w:ascii="Calibri" w:eastAsia="宋体" w:hAnsi="Calibri" w:cs="Times New Roman"/>
      <w:kern w:val="2"/>
      <w:sz w:val="18"/>
      <w:szCs w:val="18"/>
    </w:rPr>
  </w:style>
  <w:style w:type="paragraph" w:styleId="Footer">
    <w:name w:val="footer"/>
    <w:basedOn w:val="Normal"/>
    <w:link w:val="FooterChar"/>
    <w:uiPriority w:val="99"/>
    <w:rsid w:val="00EF346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F3460"/>
    <w:rPr>
      <w:rFonts w:ascii="Calibri" w:eastAsia="宋体" w:hAnsi="Calibri" w:cs="Times New Roman"/>
      <w:kern w:val="2"/>
      <w:sz w:val="18"/>
      <w:szCs w:val="18"/>
    </w:rPr>
  </w:style>
  <w:style w:type="paragraph" w:styleId="Header">
    <w:name w:val="header"/>
    <w:basedOn w:val="Normal"/>
    <w:link w:val="HeaderChar"/>
    <w:uiPriority w:val="99"/>
    <w:rsid w:val="00EF346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F3460"/>
    <w:rPr>
      <w:rFonts w:ascii="Calibri" w:eastAsia="宋体" w:hAnsi="Calibri" w:cs="Times New Roman"/>
      <w:kern w:val="2"/>
      <w:sz w:val="18"/>
      <w:szCs w:val="18"/>
    </w:rPr>
  </w:style>
  <w:style w:type="paragraph" w:styleId="NormalWeb">
    <w:name w:val="Normal (Web)"/>
    <w:basedOn w:val="Normal"/>
    <w:uiPriority w:val="99"/>
    <w:rsid w:val="00EF3460"/>
    <w:pPr>
      <w:spacing w:beforeAutospacing="1" w:afterAutospacing="1"/>
      <w:jc w:val="left"/>
    </w:pPr>
    <w:rPr>
      <w:kern w:val="0"/>
      <w:sz w:val="24"/>
    </w:rPr>
  </w:style>
  <w:style w:type="character" w:styleId="Strong">
    <w:name w:val="Strong"/>
    <w:basedOn w:val="DefaultParagraphFont"/>
    <w:uiPriority w:val="99"/>
    <w:qFormat/>
    <w:rsid w:val="00EF3460"/>
    <w:rPr>
      <w:rFonts w:cs="Times New Roman"/>
      <w:b/>
    </w:rPr>
  </w:style>
  <w:style w:type="character" w:styleId="Emphasis">
    <w:name w:val="Emphasis"/>
    <w:basedOn w:val="DefaultParagraphFont"/>
    <w:uiPriority w:val="99"/>
    <w:qFormat/>
    <w:rsid w:val="00EF3460"/>
    <w:rPr>
      <w:rFonts w:cs="Times New Roman"/>
      <w:i/>
    </w:rPr>
  </w:style>
  <w:style w:type="character" w:styleId="Hyperlink">
    <w:name w:val="Hyperlink"/>
    <w:basedOn w:val="DefaultParagraphFont"/>
    <w:uiPriority w:val="99"/>
    <w:rsid w:val="00EF3460"/>
    <w:rPr>
      <w:rFonts w:cs="Times New Roman"/>
      <w:color w:val="0000FF"/>
      <w:u w:val="single"/>
    </w:rPr>
  </w:style>
  <w:style w:type="character" w:styleId="CommentReference">
    <w:name w:val="annotation reference"/>
    <w:basedOn w:val="DefaultParagraphFont"/>
    <w:uiPriority w:val="99"/>
    <w:rsid w:val="00EF3460"/>
    <w:rPr>
      <w:rFonts w:cs="Times New Roman"/>
      <w:sz w:val="21"/>
      <w:szCs w:val="21"/>
    </w:rPr>
  </w:style>
  <w:style w:type="table" w:styleId="TableGrid">
    <w:name w:val="Table Grid"/>
    <w:basedOn w:val="TableNormal"/>
    <w:uiPriority w:val="99"/>
    <w:rsid w:val="00EF346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EF3460"/>
    <w:rPr>
      <w:rFonts w:ascii="Times New Roman" w:hAnsi="Times New Roman"/>
    </w:rPr>
  </w:style>
  <w:style w:type="paragraph" w:customStyle="1" w:styleId="ListParagraph1">
    <w:name w:val="List Paragraph1"/>
    <w:basedOn w:val="Normal"/>
    <w:uiPriority w:val="99"/>
    <w:rsid w:val="00EF3460"/>
    <w:pPr>
      <w:ind w:firstLineChars="200" w:firstLine="420"/>
    </w:pPr>
  </w:style>
  <w:style w:type="character" w:styleId="PageNumber">
    <w:name w:val="page number"/>
    <w:basedOn w:val="DefaultParagraphFont"/>
    <w:uiPriority w:val="99"/>
    <w:rsid w:val="00F4426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zflxfb@163.com&#652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21</Pages>
  <Words>1022</Words>
  <Characters>5827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何勤的iPhone</dc:creator>
  <cp:keywords/>
  <dc:description/>
  <cp:lastModifiedBy>Microsoft</cp:lastModifiedBy>
  <cp:revision>8</cp:revision>
  <cp:lastPrinted>2021-04-23T18:11:00Z</cp:lastPrinted>
  <dcterms:created xsi:type="dcterms:W3CDTF">2021-04-26T09:41:00Z</dcterms:created>
  <dcterms:modified xsi:type="dcterms:W3CDTF">2021-05-17T08:30:00Z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2052-11.7.0</vt:lpwstr>
  </property>
  <property fmtid="{D5CDD505-2E9C-101B-9397-08002B2CF9AE}" pid="3" name="ICV">
    <vt:lpwstr>78D8E6B864F2467EBDCD4D85E49860D0</vt:lpwstr>
  </property>
</Properties>
</file>