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i w:val="0"/>
          <w:caps w:val="0"/>
          <w:color w:val="3B3B3B"/>
          <w:spacing w:val="0"/>
          <w:sz w:val="32"/>
          <w:szCs w:val="32"/>
          <w:shd w:val="clear" w:color="auto" w:fill="FFFFFF"/>
          <w:lang w:eastAsia="zh-CN"/>
        </w:rPr>
      </w:pPr>
      <w:bookmarkStart w:id="0" w:name="_GoBack"/>
      <w:bookmarkEnd w:id="0"/>
      <w:r>
        <w:rPr>
          <w:rFonts w:hint="eastAsia" w:ascii="仿宋_GB2312" w:hAnsi="仿宋_GB2312" w:eastAsia="仿宋_GB2312" w:cs="仿宋_GB2312"/>
          <w:i w:val="0"/>
          <w:caps w:val="0"/>
          <w:color w:val="3B3B3B"/>
          <w:spacing w:val="0"/>
          <w:sz w:val="32"/>
          <w:szCs w:val="32"/>
          <w:shd w:val="clear" w:color="auto" w:fill="FFFFFF"/>
          <w:lang w:eastAsia="zh-CN"/>
        </w:rPr>
        <w:t>附件：</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caps w:val="0"/>
          <w:color w:val="3B3B3B"/>
          <w:spacing w:val="0"/>
          <w:sz w:val="44"/>
          <w:szCs w:val="44"/>
          <w:shd w:val="clear" w:color="auto" w:fill="FFFFFF"/>
        </w:rPr>
        <w:t>202</w:t>
      </w:r>
      <w:r>
        <w:rPr>
          <w:rFonts w:hint="eastAsia" w:ascii="方正小标宋简体" w:hAnsi="方正小标宋简体" w:eastAsia="方正小标宋简体" w:cs="方正小标宋简体"/>
          <w:i w:val="0"/>
          <w:caps w:val="0"/>
          <w:color w:val="3B3B3B"/>
          <w:spacing w:val="0"/>
          <w:sz w:val="44"/>
          <w:szCs w:val="44"/>
          <w:shd w:val="clear" w:color="auto" w:fill="FFFFFF"/>
          <w:lang w:val="en-US" w:eastAsia="zh-CN"/>
        </w:rPr>
        <w:t>3</w:t>
      </w:r>
      <w:r>
        <w:rPr>
          <w:rFonts w:hint="eastAsia" w:ascii="方正小标宋简体" w:hAnsi="方正小标宋简体" w:eastAsia="方正小标宋简体" w:cs="方正小标宋简体"/>
          <w:i w:val="0"/>
          <w:caps w:val="0"/>
          <w:color w:val="3B3B3B"/>
          <w:spacing w:val="0"/>
          <w:sz w:val="44"/>
          <w:szCs w:val="44"/>
          <w:shd w:val="clear" w:color="auto" w:fill="FFFFFF"/>
        </w:rPr>
        <w:t>年柳州市巾帼文明岗</w:t>
      </w:r>
      <w:r>
        <w:rPr>
          <w:rFonts w:hint="eastAsia" w:ascii="方正小标宋简体" w:hAnsi="方正小标宋简体" w:eastAsia="方正小标宋简体" w:cs="方正小标宋简体"/>
          <w:i w:val="0"/>
          <w:caps w:val="0"/>
          <w:color w:val="3B3B3B"/>
          <w:spacing w:val="0"/>
          <w:sz w:val="44"/>
          <w:szCs w:val="44"/>
          <w:shd w:val="clear" w:color="auto" w:fill="FFFFFF"/>
          <w:lang w:eastAsia="zh-CN"/>
        </w:rPr>
        <w:t>拟命名</w:t>
      </w:r>
      <w:r>
        <w:rPr>
          <w:rFonts w:hint="eastAsia" w:ascii="方正小标宋简体" w:hAnsi="方正小标宋简体" w:eastAsia="方正小标宋简体" w:cs="方正小标宋简体"/>
          <w:i w:val="0"/>
          <w:caps w:val="0"/>
          <w:color w:val="3B3B3B"/>
          <w:spacing w:val="0"/>
          <w:sz w:val="44"/>
          <w:szCs w:val="44"/>
          <w:shd w:val="clear" w:color="auto" w:fill="FFFFFF"/>
        </w:rPr>
        <w:t>名单</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柳州市石碑坪镇中心幼儿园教师组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柳州市柳北区劳动保障监察大队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柳州市城中区人力资源和社会保障局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柳州市城中区城中街道办事处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广西柳州市城中区中南街道办事处民政部门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柳州市城中区文化馆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柳州市民宇职业培训学校学历部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柳州市柳石路第四小学鱼峰区学区制“廖柳红班主任工作坊”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柳州爱尔眼科医院屈光科室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中国铁路南宁局集团有限公司柳州工务机械段--女子大机组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柳南区潭西街道在水一方社区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柳江区总工会职工权益保障部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国家税务总局柳州市柳江区税务局税政股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中国移动通信集团广西有限公司柳江分公司钟楼营业厅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柳城县中医医院治未病科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柳城县人民法院立案庭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柳城县人民医院心血管内科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共青团柳城县委员会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柳城县妇幼保健院妇产科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鹿寨县人力资源社会保障一门式服务大厅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国能广投柳州发电有限公司运行部化验班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国家税务总局鹿寨县税务局第一税务分局（办税服务厅）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鹿寨县妇幼保健院婚育中心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鹿寨县鹿寨镇中心卫生院妇产科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鹿寨职业教育中心电子商务教研室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广西凤糖鹿寨制糖有限责任公司会计科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融安县高级中学语文教研组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融安县市场监督管理局标准、商标与质量发展管理股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融安县税务局第一税务分局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融安县中医医院乳腺科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广西壮族自治区融安公路养护中心财务科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融安县气象局综合气象服务保障岗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融安县人民医院急诊科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融水县政务服务中心公积金分中心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融水苗族自治县人民检察院第三检察部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融水苗族自治县融水镇苗家小镇小学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融水苗族自治县妇幼保健院妇产科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国家税务总局融水苗族自治县税务局税政股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三江侗族自治县人民医院医学检验科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三江侗族自治县民政局婚姻登记处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柳州市龙杰汽车配件有限责任公司财务部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柳州市北部生态新区规划建设局办公室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广西双英集团股份有限公司缝纫车间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柳州市鱼峰区东晋社区居民委员会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柳州市柳东新区第一幼儿园教研组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柳州市医疗保障事业管理中心柳东服务厅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国家税务总局柳州市阳和工业新区税务局财务管理股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国家税务总局柳州市城中区税务局纳税服务股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广西税务12366柳州纳税缴费服务热线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柳州市建设工程质量安全管理中心办公室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柳州两面针股份有限公司党委工作部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广西柳工机械股份有限公司国际业务中心品牌及市场营销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广西柳工机械股份有限公司全球研发中心新技术研究院材料技术研究所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东风柳州汽车有限公司商用车互动营销部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东风柳州汽车有限公司商用车技术中心研发经营管理岗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广西建工第五建筑工程集团有限公司第五分公司预结算中心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中国电信股份有限公司柳州分公司业务管理中心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广西建工集团第二安装建设有限公司财务资产部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国药控股柳州有限公司药材销售部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广西电网有限责任公司柳州供电局供电服务中心服务调度班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柳州供电局供应链服务中心仓储配送班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柳州市环境卫生管理处综合协调科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柳州市农业综合行政执法支队财务科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柳州移动潭中营业厅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柳州市都乐公园管理处文化旅游科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柳州市城市绿化维护管理处生产科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广西建工集团第三建筑工程有限责任公司办公室印章管理中心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广西建工集团第三建筑工程有限责任公司第七分公司运营管理部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广西交通投资集团柳州高速公路运营有限公司融安分公司三江南收费站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广西交通投资集团柳州高速公路运营有限公司柳江分公司太阳村收费站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广西科技大学附属卫生学校药剂教研组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柳州市第一中学无穷大数学备课组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柳州铁道职业技术学院人事处（党委教师工作部）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广西科技大学教育评价与教师发展中心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柳州市第三中学铜鼓岭“父母学堂”家校共育工作室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柳州市第二职业技术学校服装设计与工艺教研室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柳州市民族高中生物教研组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广西生态工程职业技术学院工业与艺术设计学院学生科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柳州城市职业学院计划财务处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柳州市第一职业技术学校党政办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柳州铁一中学地理教研组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柳州市妇幼保健院生殖健康助孕中心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柳州市市场开发服务中心综合管理办公室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桂中大药房三中新药特药店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柳州市小微企业融资担保有限公司业务一部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柳州工学院图书与信息网络中心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柳州五星百货股份有限公司乐和金盛销售部耐克阿迪柜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广西建工集团冶金建设有限公司经营公司造价咨询中心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柳州悠进电装有限公司综合管理部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中国工商银行股份有限公司柳州市河西支行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柳州市工人医院肿瘤诊疗中心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柳州市第十五中学语文教研组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柳州市园博园管理处计划财务科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广西柳钢医疗有限公司医院重症医学科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柳钢焦化厂二化产车间化验班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柳州饭店集团人力资源部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上汽通用五菱汽车股份有限公司新能源及智联试验室岗组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上汽通用五菱汽车股份有限公司控制与软件岗组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上汽通用五菱汽车股份有限公司电驱控制芯片岗组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柳州市柳南区鹅山社区卫生服务中心</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方正舒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DA5136"/>
    <w:rsid w:val="3EAB0813"/>
    <w:rsid w:val="717D4FAD"/>
    <w:rsid w:val="D6EADE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愿你如阳光。</cp:lastModifiedBy>
  <dcterms:modified xsi:type="dcterms:W3CDTF">2023-11-19T09:08:40Z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047D53F7DBE34A86B823D4F10184DA87_13</vt:lpwstr>
  </property>
</Properties>
</file>